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6E864" w14:textId="77777777" w:rsidR="007A4C51" w:rsidRPr="00A3647C" w:rsidRDefault="0034756D" w:rsidP="005E773F">
      <w:pPr>
        <w:jc w:val="center"/>
      </w:pPr>
      <w:r w:rsidRPr="00A3647C">
        <w:rPr>
          <w:noProof/>
          <w:lang w:eastAsia="en-GB"/>
        </w:rPr>
        <w:drawing>
          <wp:inline distT="0" distB="0" distL="0" distR="0" wp14:anchorId="4BD6EFE8" wp14:editId="4BD6EFE9">
            <wp:extent cx="3657607" cy="1219202"/>
            <wp:effectExtent l="0" t="0" r="0" b="0"/>
            <wp:docPr id="3" name="Picture 2" descr="Blue-Chip-Technology_full-logo_colour_12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ip-Technology_full-logo_colour_1200x400.png"/>
                    <pic:cNvPicPr/>
                  </pic:nvPicPr>
                  <pic:blipFill>
                    <a:blip r:embed="rId11" cstate="print"/>
                    <a:stretch>
                      <a:fillRect/>
                    </a:stretch>
                  </pic:blipFill>
                  <pic:spPr>
                    <a:xfrm>
                      <a:off x="0" y="0"/>
                      <a:ext cx="3657607" cy="1219202"/>
                    </a:xfrm>
                    <a:prstGeom prst="rect">
                      <a:avLst/>
                    </a:prstGeom>
                  </pic:spPr>
                </pic:pic>
              </a:graphicData>
            </a:graphic>
          </wp:inline>
        </w:drawing>
      </w:r>
    </w:p>
    <w:p w14:paraId="4BD6E865" w14:textId="77777777" w:rsidR="002D0025" w:rsidRPr="00A3647C" w:rsidRDefault="002D0025" w:rsidP="00FF677C"/>
    <w:p w14:paraId="4BD6E866" w14:textId="77777777" w:rsidR="002D0025" w:rsidRPr="00A3647C" w:rsidRDefault="002D0025" w:rsidP="00FF677C"/>
    <w:p w14:paraId="4BD6E867" w14:textId="77777777" w:rsidR="002D0025" w:rsidRPr="00A3647C" w:rsidRDefault="002D0025" w:rsidP="00FF677C"/>
    <w:p w14:paraId="4BD6E868" w14:textId="66A10515" w:rsidR="002D0025" w:rsidRPr="005E773F" w:rsidRDefault="0034756D" w:rsidP="005E773F">
      <w:pPr>
        <w:jc w:val="center"/>
        <w:rPr>
          <w:sz w:val="36"/>
          <w:szCs w:val="36"/>
        </w:rPr>
      </w:pPr>
      <w:r w:rsidRPr="005E773F">
        <w:rPr>
          <w:sz w:val="36"/>
          <w:szCs w:val="36"/>
        </w:rPr>
        <w:t>XE</w:t>
      </w:r>
      <w:r w:rsidR="000D3C1B" w:rsidRPr="005E773F">
        <w:rPr>
          <w:sz w:val="36"/>
          <w:szCs w:val="36"/>
        </w:rPr>
        <w:t>2</w:t>
      </w:r>
      <w:r w:rsidR="00B15DC2" w:rsidRPr="005E773F">
        <w:rPr>
          <w:sz w:val="36"/>
          <w:szCs w:val="36"/>
        </w:rPr>
        <w:t xml:space="preserve"> Technical </w:t>
      </w:r>
      <w:r w:rsidR="002D0025" w:rsidRPr="005E773F">
        <w:rPr>
          <w:sz w:val="36"/>
          <w:szCs w:val="36"/>
        </w:rPr>
        <w:t>User Guide</w:t>
      </w:r>
    </w:p>
    <w:p w14:paraId="4BD6E869" w14:textId="77777777" w:rsidR="00834721" w:rsidRPr="005E773F" w:rsidRDefault="00834721" w:rsidP="005E773F">
      <w:pPr>
        <w:jc w:val="center"/>
        <w:rPr>
          <w:sz w:val="36"/>
          <w:szCs w:val="36"/>
        </w:rPr>
      </w:pPr>
      <w:r w:rsidRPr="005E773F">
        <w:rPr>
          <w:sz w:val="36"/>
          <w:szCs w:val="36"/>
        </w:rPr>
        <w:t xml:space="preserve">(Used in the Beta </w:t>
      </w:r>
      <w:r w:rsidR="00F640CE" w:rsidRPr="005E773F">
        <w:rPr>
          <w:sz w:val="36"/>
          <w:szCs w:val="36"/>
        </w:rPr>
        <w:t>x86 Product Range</w:t>
      </w:r>
      <w:r w:rsidRPr="005E773F">
        <w:rPr>
          <w:sz w:val="36"/>
          <w:szCs w:val="36"/>
        </w:rPr>
        <w:t>)</w:t>
      </w:r>
    </w:p>
    <w:p w14:paraId="4BD6E86A" w14:textId="77777777" w:rsidR="002D0025" w:rsidRPr="00A3647C" w:rsidRDefault="002D0025" w:rsidP="00FF677C"/>
    <w:p w14:paraId="4BD6E86B" w14:textId="77777777" w:rsidR="002D0025" w:rsidRPr="00A3647C" w:rsidRDefault="002D0025" w:rsidP="00FF677C"/>
    <w:p w14:paraId="4BD6E86C" w14:textId="77777777" w:rsidR="002D0025" w:rsidRPr="008460C9" w:rsidRDefault="002D0025" w:rsidP="005E773F">
      <w:pPr>
        <w:jc w:val="center"/>
        <w:rPr>
          <w:sz w:val="24"/>
          <w:szCs w:val="24"/>
        </w:rPr>
      </w:pPr>
      <w:r w:rsidRPr="008460C9">
        <w:rPr>
          <w:sz w:val="24"/>
          <w:szCs w:val="24"/>
        </w:rPr>
        <w:t>Document Reference: User Guide</w:t>
      </w:r>
    </w:p>
    <w:p w14:paraId="4BD6E86D" w14:textId="0F0BC20E" w:rsidR="002D0025" w:rsidRPr="008460C9" w:rsidRDefault="00255192" w:rsidP="005E773F">
      <w:pPr>
        <w:jc w:val="center"/>
        <w:rPr>
          <w:sz w:val="24"/>
          <w:szCs w:val="24"/>
        </w:rPr>
      </w:pPr>
      <w:r w:rsidRPr="008460C9">
        <w:rPr>
          <w:sz w:val="24"/>
          <w:szCs w:val="24"/>
        </w:rPr>
        <w:t xml:space="preserve">Document Issue: </w:t>
      </w:r>
      <w:r w:rsidR="000D3C1B" w:rsidRPr="008460C9">
        <w:rPr>
          <w:sz w:val="24"/>
          <w:szCs w:val="24"/>
        </w:rPr>
        <w:t>0.1</w:t>
      </w:r>
    </w:p>
    <w:p w14:paraId="4BD6E878" w14:textId="77777777" w:rsidR="00EA2A1A" w:rsidRPr="00A3647C" w:rsidRDefault="00EA2A1A" w:rsidP="00FF677C"/>
    <w:p w14:paraId="4BD6E87D" w14:textId="77777777" w:rsidR="009268EE" w:rsidRPr="00A3647C" w:rsidRDefault="009268EE" w:rsidP="00FF677C"/>
    <w:p w14:paraId="4BD6E87E" w14:textId="77777777" w:rsidR="009268EE" w:rsidRPr="00A3647C" w:rsidRDefault="009268EE" w:rsidP="00FF677C">
      <w:r w:rsidRPr="00A3647C">
        <w:t>Blue Chip Technology Limited</w:t>
      </w:r>
    </w:p>
    <w:p w14:paraId="4BD6E87F" w14:textId="77777777" w:rsidR="009268EE" w:rsidRPr="00A3647C" w:rsidRDefault="009268EE" w:rsidP="00FF677C">
      <w:proofErr w:type="spellStart"/>
      <w:r w:rsidRPr="00A3647C">
        <w:t>Chowley</w:t>
      </w:r>
      <w:proofErr w:type="spellEnd"/>
      <w:r w:rsidRPr="00A3647C">
        <w:t xml:space="preserve"> Oak,</w:t>
      </w:r>
    </w:p>
    <w:p w14:paraId="4BD6E880" w14:textId="77777777" w:rsidR="009268EE" w:rsidRPr="00A3647C" w:rsidRDefault="009268EE" w:rsidP="00FF677C">
      <w:proofErr w:type="spellStart"/>
      <w:r w:rsidRPr="00A3647C">
        <w:t>Tattenhall</w:t>
      </w:r>
      <w:proofErr w:type="spellEnd"/>
      <w:r w:rsidRPr="00A3647C">
        <w:t>,</w:t>
      </w:r>
    </w:p>
    <w:p w14:paraId="4BD6E881" w14:textId="77777777" w:rsidR="009268EE" w:rsidRPr="00A3647C" w:rsidRDefault="009268EE" w:rsidP="00FF677C">
      <w:r w:rsidRPr="00A3647C">
        <w:t>Chester.</w:t>
      </w:r>
    </w:p>
    <w:p w14:paraId="4BD6E882" w14:textId="77777777" w:rsidR="009268EE" w:rsidRPr="00A3647C" w:rsidRDefault="009268EE" w:rsidP="00FF677C">
      <w:r w:rsidRPr="00A3647C">
        <w:t>Cheshire</w:t>
      </w:r>
    </w:p>
    <w:p w14:paraId="4BD6E883" w14:textId="77777777" w:rsidR="009268EE" w:rsidRPr="00A3647C" w:rsidRDefault="009268EE" w:rsidP="00FF677C">
      <w:r w:rsidRPr="00A3647C">
        <w:t>England</w:t>
      </w:r>
    </w:p>
    <w:p w14:paraId="4BD6E884" w14:textId="77777777" w:rsidR="009268EE" w:rsidRPr="00A3647C" w:rsidRDefault="00EA2A1A" w:rsidP="00FF677C">
      <w:r w:rsidRPr="00A3647C">
        <w:t>CH3 9EX</w:t>
      </w:r>
    </w:p>
    <w:p w14:paraId="4BD6E885" w14:textId="77777777" w:rsidR="00EA2A1A" w:rsidRPr="00A3647C" w:rsidRDefault="00EA2A1A" w:rsidP="00FF677C"/>
    <w:p w14:paraId="112663EB" w14:textId="77777777" w:rsidR="00881418" w:rsidRPr="00A3647C" w:rsidRDefault="00881418" w:rsidP="00FF677C">
      <w:r w:rsidRPr="00A3647C">
        <w:t xml:space="preserve">Telephone: </w:t>
      </w:r>
      <w:r w:rsidRPr="00A3647C">
        <w:tab/>
        <w:t>44 (0)1829 772000</w:t>
      </w:r>
    </w:p>
    <w:p w14:paraId="463834B9" w14:textId="586AEA77" w:rsidR="00D920C8" w:rsidRDefault="00881418" w:rsidP="00FF677C">
      <w:pPr>
        <w:rPr>
          <w:szCs w:val="20"/>
        </w:rPr>
      </w:pPr>
      <w:r w:rsidRPr="005E773F">
        <w:t>Website:</w:t>
      </w:r>
      <w:r w:rsidRPr="00A3647C">
        <w:rPr>
          <w:rFonts w:cstheme="minorHAnsi"/>
          <w:sz w:val="24"/>
          <w:szCs w:val="24"/>
        </w:rPr>
        <w:tab/>
      </w:r>
      <w:hyperlink r:id="rId12" w:history="1">
        <w:r w:rsidRPr="005E773F">
          <w:rPr>
            <w:rStyle w:val="Hyperlink"/>
            <w:rFonts w:cstheme="minorHAnsi"/>
            <w:szCs w:val="20"/>
          </w:rPr>
          <w:t>https://bluechiptechnology.com/</w:t>
        </w:r>
      </w:hyperlink>
    </w:p>
    <w:p w14:paraId="18B1B797" w14:textId="77777777" w:rsidR="00D920C8" w:rsidRDefault="00D920C8">
      <w:pPr>
        <w:spacing w:before="0" w:after="200" w:line="276" w:lineRule="auto"/>
        <w:jc w:val="left"/>
        <w:rPr>
          <w:szCs w:val="20"/>
        </w:rPr>
      </w:pPr>
      <w:r>
        <w:rPr>
          <w:szCs w:val="20"/>
        </w:rPr>
        <w:br w:type="page"/>
      </w:r>
    </w:p>
    <w:bookmarkStart w:id="0" w:name="Profile" w:displacedByCustomXml="next"/>
    <w:bookmarkEnd w:id="0" w:displacedByCustomXml="next"/>
    <w:sdt>
      <w:sdtPr>
        <w:rPr>
          <w:rFonts w:eastAsiaTheme="minorHAnsi" w:cstheme="minorBidi"/>
          <w:b w:val="0"/>
          <w:bCs w:val="0"/>
          <w:color w:val="auto"/>
          <w:sz w:val="20"/>
          <w:szCs w:val="22"/>
          <w:u w:val="none"/>
          <w:lang w:val="en-GB"/>
        </w:rPr>
        <w:id w:val="-46066496"/>
        <w:docPartObj>
          <w:docPartGallery w:val="Table of Contents"/>
          <w:docPartUnique/>
        </w:docPartObj>
      </w:sdtPr>
      <w:sdtEndPr>
        <w:rPr>
          <w:noProof/>
        </w:rPr>
      </w:sdtEndPr>
      <w:sdtContent>
        <w:p w14:paraId="46F15A1E" w14:textId="3FE2E613" w:rsidR="007F15C4" w:rsidRDefault="007F15C4">
          <w:pPr>
            <w:pStyle w:val="TOCHeading"/>
          </w:pPr>
          <w:r>
            <w:t>Contents</w:t>
          </w:r>
        </w:p>
        <w:p w14:paraId="1379FF0D" w14:textId="7FD3D2A4" w:rsidR="003B6019" w:rsidRDefault="007F15C4">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19891597" w:history="1">
            <w:r w:rsidR="003B6019" w:rsidRPr="00052D3D">
              <w:rPr>
                <w:rStyle w:val="Hyperlink"/>
                <w:noProof/>
              </w:rPr>
              <w:t>Copyright</w:t>
            </w:r>
            <w:r w:rsidR="003B6019">
              <w:rPr>
                <w:noProof/>
                <w:webHidden/>
              </w:rPr>
              <w:tab/>
            </w:r>
            <w:r w:rsidR="003B6019">
              <w:rPr>
                <w:noProof/>
                <w:webHidden/>
              </w:rPr>
              <w:fldChar w:fldCharType="begin"/>
            </w:r>
            <w:r w:rsidR="003B6019">
              <w:rPr>
                <w:noProof/>
                <w:webHidden/>
              </w:rPr>
              <w:instrText xml:space="preserve"> PAGEREF _Toc219891597 \h </w:instrText>
            </w:r>
            <w:r w:rsidR="003B6019">
              <w:rPr>
                <w:noProof/>
                <w:webHidden/>
              </w:rPr>
            </w:r>
            <w:r w:rsidR="003B6019">
              <w:rPr>
                <w:noProof/>
                <w:webHidden/>
              </w:rPr>
              <w:fldChar w:fldCharType="separate"/>
            </w:r>
            <w:r w:rsidR="003B6019">
              <w:rPr>
                <w:noProof/>
                <w:webHidden/>
              </w:rPr>
              <w:t>4</w:t>
            </w:r>
            <w:r w:rsidR="003B6019">
              <w:rPr>
                <w:noProof/>
                <w:webHidden/>
              </w:rPr>
              <w:fldChar w:fldCharType="end"/>
            </w:r>
          </w:hyperlink>
        </w:p>
        <w:p w14:paraId="4A3A4F7E" w14:textId="7667F125"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598" w:history="1">
            <w:r w:rsidRPr="00052D3D">
              <w:rPr>
                <w:rStyle w:val="Hyperlink"/>
                <w:noProof/>
              </w:rPr>
              <w:t>Limitations of Liability</w:t>
            </w:r>
            <w:r>
              <w:rPr>
                <w:noProof/>
                <w:webHidden/>
              </w:rPr>
              <w:tab/>
            </w:r>
            <w:r>
              <w:rPr>
                <w:noProof/>
                <w:webHidden/>
              </w:rPr>
              <w:fldChar w:fldCharType="begin"/>
            </w:r>
            <w:r>
              <w:rPr>
                <w:noProof/>
                <w:webHidden/>
              </w:rPr>
              <w:instrText xml:space="preserve"> PAGEREF _Toc219891598 \h </w:instrText>
            </w:r>
            <w:r>
              <w:rPr>
                <w:noProof/>
                <w:webHidden/>
              </w:rPr>
            </w:r>
            <w:r>
              <w:rPr>
                <w:noProof/>
                <w:webHidden/>
              </w:rPr>
              <w:fldChar w:fldCharType="separate"/>
            </w:r>
            <w:r>
              <w:rPr>
                <w:noProof/>
                <w:webHidden/>
              </w:rPr>
              <w:t>4</w:t>
            </w:r>
            <w:r>
              <w:rPr>
                <w:noProof/>
                <w:webHidden/>
              </w:rPr>
              <w:fldChar w:fldCharType="end"/>
            </w:r>
          </w:hyperlink>
        </w:p>
        <w:p w14:paraId="3A087056" w14:textId="345B0BB5"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599" w:history="1">
            <w:r w:rsidRPr="00052D3D">
              <w:rPr>
                <w:rStyle w:val="Hyperlink"/>
                <w:noProof/>
              </w:rPr>
              <w:t>Trademarks</w:t>
            </w:r>
            <w:r>
              <w:rPr>
                <w:noProof/>
                <w:webHidden/>
              </w:rPr>
              <w:tab/>
            </w:r>
            <w:r>
              <w:rPr>
                <w:noProof/>
                <w:webHidden/>
              </w:rPr>
              <w:fldChar w:fldCharType="begin"/>
            </w:r>
            <w:r>
              <w:rPr>
                <w:noProof/>
                <w:webHidden/>
              </w:rPr>
              <w:instrText xml:space="preserve"> PAGEREF _Toc219891599 \h </w:instrText>
            </w:r>
            <w:r>
              <w:rPr>
                <w:noProof/>
                <w:webHidden/>
              </w:rPr>
            </w:r>
            <w:r>
              <w:rPr>
                <w:noProof/>
                <w:webHidden/>
              </w:rPr>
              <w:fldChar w:fldCharType="separate"/>
            </w:r>
            <w:r>
              <w:rPr>
                <w:noProof/>
                <w:webHidden/>
              </w:rPr>
              <w:t>4</w:t>
            </w:r>
            <w:r>
              <w:rPr>
                <w:noProof/>
                <w:webHidden/>
              </w:rPr>
              <w:fldChar w:fldCharType="end"/>
            </w:r>
          </w:hyperlink>
        </w:p>
        <w:p w14:paraId="70CA6BBB" w14:textId="6E3F9C24"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00" w:history="1">
            <w:r w:rsidRPr="00052D3D">
              <w:rPr>
                <w:rStyle w:val="Hyperlink"/>
                <w:noProof/>
              </w:rPr>
              <w:t>Regulatory Statements</w:t>
            </w:r>
            <w:r>
              <w:rPr>
                <w:noProof/>
                <w:webHidden/>
              </w:rPr>
              <w:tab/>
            </w:r>
            <w:r>
              <w:rPr>
                <w:noProof/>
                <w:webHidden/>
              </w:rPr>
              <w:fldChar w:fldCharType="begin"/>
            </w:r>
            <w:r>
              <w:rPr>
                <w:noProof/>
                <w:webHidden/>
              </w:rPr>
              <w:instrText xml:space="preserve"> PAGEREF _Toc219891600 \h </w:instrText>
            </w:r>
            <w:r>
              <w:rPr>
                <w:noProof/>
                <w:webHidden/>
              </w:rPr>
            </w:r>
            <w:r>
              <w:rPr>
                <w:noProof/>
                <w:webHidden/>
              </w:rPr>
              <w:fldChar w:fldCharType="separate"/>
            </w:r>
            <w:r>
              <w:rPr>
                <w:noProof/>
                <w:webHidden/>
              </w:rPr>
              <w:t>5</w:t>
            </w:r>
            <w:r>
              <w:rPr>
                <w:noProof/>
                <w:webHidden/>
              </w:rPr>
              <w:fldChar w:fldCharType="end"/>
            </w:r>
          </w:hyperlink>
        </w:p>
        <w:p w14:paraId="2093D2A1" w14:textId="120D9515"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01" w:history="1">
            <w:r w:rsidRPr="00052D3D">
              <w:rPr>
                <w:rStyle w:val="Hyperlink"/>
                <w:noProof/>
              </w:rPr>
              <w:t>Safety Warning for North America</w:t>
            </w:r>
            <w:r>
              <w:rPr>
                <w:noProof/>
                <w:webHidden/>
              </w:rPr>
              <w:tab/>
            </w:r>
            <w:r>
              <w:rPr>
                <w:noProof/>
                <w:webHidden/>
              </w:rPr>
              <w:fldChar w:fldCharType="begin"/>
            </w:r>
            <w:r>
              <w:rPr>
                <w:noProof/>
                <w:webHidden/>
              </w:rPr>
              <w:instrText xml:space="preserve"> PAGEREF _Toc219891601 \h </w:instrText>
            </w:r>
            <w:r>
              <w:rPr>
                <w:noProof/>
                <w:webHidden/>
              </w:rPr>
            </w:r>
            <w:r>
              <w:rPr>
                <w:noProof/>
                <w:webHidden/>
              </w:rPr>
              <w:fldChar w:fldCharType="separate"/>
            </w:r>
            <w:r>
              <w:rPr>
                <w:noProof/>
                <w:webHidden/>
              </w:rPr>
              <w:t>5</w:t>
            </w:r>
            <w:r>
              <w:rPr>
                <w:noProof/>
                <w:webHidden/>
              </w:rPr>
              <w:fldChar w:fldCharType="end"/>
            </w:r>
          </w:hyperlink>
        </w:p>
        <w:p w14:paraId="62044154" w14:textId="2899D0A5"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02" w:history="1">
            <w:r w:rsidRPr="00052D3D">
              <w:rPr>
                <w:rStyle w:val="Hyperlink"/>
                <w:noProof/>
              </w:rPr>
              <w:t>Technical User Guide Structure</w:t>
            </w:r>
            <w:r>
              <w:rPr>
                <w:noProof/>
                <w:webHidden/>
              </w:rPr>
              <w:tab/>
            </w:r>
            <w:r>
              <w:rPr>
                <w:noProof/>
                <w:webHidden/>
              </w:rPr>
              <w:fldChar w:fldCharType="begin"/>
            </w:r>
            <w:r>
              <w:rPr>
                <w:noProof/>
                <w:webHidden/>
              </w:rPr>
              <w:instrText xml:space="preserve"> PAGEREF _Toc219891602 \h </w:instrText>
            </w:r>
            <w:r>
              <w:rPr>
                <w:noProof/>
                <w:webHidden/>
              </w:rPr>
            </w:r>
            <w:r>
              <w:rPr>
                <w:noProof/>
                <w:webHidden/>
              </w:rPr>
              <w:fldChar w:fldCharType="separate"/>
            </w:r>
            <w:r>
              <w:rPr>
                <w:noProof/>
                <w:webHidden/>
              </w:rPr>
              <w:t>6</w:t>
            </w:r>
            <w:r>
              <w:rPr>
                <w:noProof/>
                <w:webHidden/>
              </w:rPr>
              <w:fldChar w:fldCharType="end"/>
            </w:r>
          </w:hyperlink>
        </w:p>
        <w:p w14:paraId="584B215C" w14:textId="2AB5644E"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03" w:history="1">
            <w:r w:rsidRPr="00052D3D">
              <w:rPr>
                <w:rStyle w:val="Hyperlink"/>
                <w:noProof/>
              </w:rPr>
              <w:t>Introduction</w:t>
            </w:r>
            <w:r>
              <w:rPr>
                <w:noProof/>
                <w:webHidden/>
              </w:rPr>
              <w:tab/>
            </w:r>
            <w:r>
              <w:rPr>
                <w:noProof/>
                <w:webHidden/>
              </w:rPr>
              <w:fldChar w:fldCharType="begin"/>
            </w:r>
            <w:r>
              <w:rPr>
                <w:noProof/>
                <w:webHidden/>
              </w:rPr>
              <w:instrText xml:space="preserve"> PAGEREF _Toc219891603 \h </w:instrText>
            </w:r>
            <w:r>
              <w:rPr>
                <w:noProof/>
                <w:webHidden/>
              </w:rPr>
            </w:r>
            <w:r>
              <w:rPr>
                <w:noProof/>
                <w:webHidden/>
              </w:rPr>
              <w:fldChar w:fldCharType="separate"/>
            </w:r>
            <w:r>
              <w:rPr>
                <w:noProof/>
                <w:webHidden/>
              </w:rPr>
              <w:t>7</w:t>
            </w:r>
            <w:r>
              <w:rPr>
                <w:noProof/>
                <w:webHidden/>
              </w:rPr>
              <w:fldChar w:fldCharType="end"/>
            </w:r>
          </w:hyperlink>
        </w:p>
        <w:p w14:paraId="554BAB33" w14:textId="239CF9D8"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04" w:history="1">
            <w:r w:rsidRPr="00052D3D">
              <w:rPr>
                <w:rStyle w:val="Hyperlink"/>
                <w:noProof/>
              </w:rPr>
              <w:t>Functional Overview</w:t>
            </w:r>
            <w:r>
              <w:rPr>
                <w:noProof/>
                <w:webHidden/>
              </w:rPr>
              <w:tab/>
            </w:r>
            <w:r>
              <w:rPr>
                <w:noProof/>
                <w:webHidden/>
              </w:rPr>
              <w:fldChar w:fldCharType="begin"/>
            </w:r>
            <w:r>
              <w:rPr>
                <w:noProof/>
                <w:webHidden/>
              </w:rPr>
              <w:instrText xml:space="preserve"> PAGEREF _Toc219891604 \h </w:instrText>
            </w:r>
            <w:r>
              <w:rPr>
                <w:noProof/>
                <w:webHidden/>
              </w:rPr>
            </w:r>
            <w:r>
              <w:rPr>
                <w:noProof/>
                <w:webHidden/>
              </w:rPr>
              <w:fldChar w:fldCharType="separate"/>
            </w:r>
            <w:r>
              <w:rPr>
                <w:noProof/>
                <w:webHidden/>
              </w:rPr>
              <w:t>8</w:t>
            </w:r>
            <w:r>
              <w:rPr>
                <w:noProof/>
                <w:webHidden/>
              </w:rPr>
              <w:fldChar w:fldCharType="end"/>
            </w:r>
          </w:hyperlink>
        </w:p>
        <w:p w14:paraId="52F3A921" w14:textId="5071F250"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05" w:history="1">
            <w:r w:rsidRPr="00052D3D">
              <w:rPr>
                <w:rStyle w:val="Hyperlink"/>
                <w:noProof/>
              </w:rPr>
              <w:t>Power Supply</w:t>
            </w:r>
            <w:r>
              <w:rPr>
                <w:noProof/>
                <w:webHidden/>
              </w:rPr>
              <w:tab/>
            </w:r>
            <w:r>
              <w:rPr>
                <w:noProof/>
                <w:webHidden/>
              </w:rPr>
              <w:fldChar w:fldCharType="begin"/>
            </w:r>
            <w:r>
              <w:rPr>
                <w:noProof/>
                <w:webHidden/>
              </w:rPr>
              <w:instrText xml:space="preserve"> PAGEREF _Toc219891605 \h </w:instrText>
            </w:r>
            <w:r>
              <w:rPr>
                <w:noProof/>
                <w:webHidden/>
              </w:rPr>
            </w:r>
            <w:r>
              <w:rPr>
                <w:noProof/>
                <w:webHidden/>
              </w:rPr>
              <w:fldChar w:fldCharType="separate"/>
            </w:r>
            <w:r>
              <w:rPr>
                <w:noProof/>
                <w:webHidden/>
              </w:rPr>
              <w:t>9</w:t>
            </w:r>
            <w:r>
              <w:rPr>
                <w:noProof/>
                <w:webHidden/>
              </w:rPr>
              <w:fldChar w:fldCharType="end"/>
            </w:r>
          </w:hyperlink>
        </w:p>
        <w:p w14:paraId="68AC3C84" w14:textId="7A734B94" w:rsidR="003B6019" w:rsidRDefault="003B6019">
          <w:pPr>
            <w:pStyle w:val="TOC2"/>
            <w:tabs>
              <w:tab w:val="right" w:leader="dot" w:pos="9016"/>
            </w:tabs>
            <w:rPr>
              <w:rFonts w:eastAsiaTheme="minorEastAsia"/>
              <w:noProof/>
              <w:kern w:val="2"/>
              <w:sz w:val="24"/>
              <w:szCs w:val="24"/>
              <w:lang w:eastAsia="en-GB"/>
              <w14:ligatures w14:val="standardContextual"/>
            </w:rPr>
          </w:pPr>
          <w:hyperlink w:anchor="_Toc219891606" w:history="1">
            <w:r w:rsidRPr="00052D3D">
              <w:rPr>
                <w:rStyle w:val="Hyperlink"/>
                <w:noProof/>
              </w:rPr>
              <w:t>Serial Ports</w:t>
            </w:r>
            <w:r>
              <w:rPr>
                <w:noProof/>
                <w:webHidden/>
              </w:rPr>
              <w:tab/>
            </w:r>
            <w:r>
              <w:rPr>
                <w:noProof/>
                <w:webHidden/>
              </w:rPr>
              <w:fldChar w:fldCharType="begin"/>
            </w:r>
            <w:r>
              <w:rPr>
                <w:noProof/>
                <w:webHidden/>
              </w:rPr>
              <w:instrText xml:space="preserve"> PAGEREF _Toc219891606 \h </w:instrText>
            </w:r>
            <w:r>
              <w:rPr>
                <w:noProof/>
                <w:webHidden/>
              </w:rPr>
            </w:r>
            <w:r>
              <w:rPr>
                <w:noProof/>
                <w:webHidden/>
              </w:rPr>
              <w:fldChar w:fldCharType="separate"/>
            </w:r>
            <w:r>
              <w:rPr>
                <w:noProof/>
                <w:webHidden/>
              </w:rPr>
              <w:t>9</w:t>
            </w:r>
            <w:r>
              <w:rPr>
                <w:noProof/>
                <w:webHidden/>
              </w:rPr>
              <w:fldChar w:fldCharType="end"/>
            </w:r>
          </w:hyperlink>
        </w:p>
        <w:p w14:paraId="329A7284" w14:textId="65952E65" w:rsidR="003B6019" w:rsidRDefault="003B6019">
          <w:pPr>
            <w:pStyle w:val="TOC2"/>
            <w:tabs>
              <w:tab w:val="right" w:leader="dot" w:pos="9016"/>
            </w:tabs>
            <w:rPr>
              <w:rFonts w:eastAsiaTheme="minorEastAsia"/>
              <w:noProof/>
              <w:kern w:val="2"/>
              <w:sz w:val="24"/>
              <w:szCs w:val="24"/>
              <w:lang w:eastAsia="en-GB"/>
              <w14:ligatures w14:val="standardContextual"/>
            </w:rPr>
          </w:pPr>
          <w:hyperlink w:anchor="_Toc219891607" w:history="1">
            <w:r w:rsidRPr="00052D3D">
              <w:rPr>
                <w:rStyle w:val="Hyperlink"/>
                <w:noProof/>
              </w:rPr>
              <w:t>Touch Screen Support</w:t>
            </w:r>
            <w:r>
              <w:rPr>
                <w:noProof/>
                <w:webHidden/>
              </w:rPr>
              <w:tab/>
            </w:r>
            <w:r>
              <w:rPr>
                <w:noProof/>
                <w:webHidden/>
              </w:rPr>
              <w:fldChar w:fldCharType="begin"/>
            </w:r>
            <w:r>
              <w:rPr>
                <w:noProof/>
                <w:webHidden/>
              </w:rPr>
              <w:instrText xml:space="preserve"> PAGEREF _Toc219891607 \h </w:instrText>
            </w:r>
            <w:r>
              <w:rPr>
                <w:noProof/>
                <w:webHidden/>
              </w:rPr>
            </w:r>
            <w:r>
              <w:rPr>
                <w:noProof/>
                <w:webHidden/>
              </w:rPr>
              <w:fldChar w:fldCharType="separate"/>
            </w:r>
            <w:r>
              <w:rPr>
                <w:noProof/>
                <w:webHidden/>
              </w:rPr>
              <w:t>10</w:t>
            </w:r>
            <w:r>
              <w:rPr>
                <w:noProof/>
                <w:webHidden/>
              </w:rPr>
              <w:fldChar w:fldCharType="end"/>
            </w:r>
          </w:hyperlink>
        </w:p>
        <w:p w14:paraId="6A27EE45" w14:textId="575148F5"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08" w:history="1">
            <w:r w:rsidRPr="00052D3D">
              <w:rPr>
                <w:rStyle w:val="Hyperlink"/>
                <w:noProof/>
              </w:rPr>
              <w:t>Connectors</w:t>
            </w:r>
            <w:r>
              <w:rPr>
                <w:noProof/>
                <w:webHidden/>
              </w:rPr>
              <w:tab/>
            </w:r>
            <w:r>
              <w:rPr>
                <w:noProof/>
                <w:webHidden/>
              </w:rPr>
              <w:fldChar w:fldCharType="begin"/>
            </w:r>
            <w:r>
              <w:rPr>
                <w:noProof/>
                <w:webHidden/>
              </w:rPr>
              <w:instrText xml:space="preserve"> PAGEREF _Toc219891608 \h </w:instrText>
            </w:r>
            <w:r>
              <w:rPr>
                <w:noProof/>
                <w:webHidden/>
              </w:rPr>
            </w:r>
            <w:r>
              <w:rPr>
                <w:noProof/>
                <w:webHidden/>
              </w:rPr>
              <w:fldChar w:fldCharType="separate"/>
            </w:r>
            <w:r>
              <w:rPr>
                <w:noProof/>
                <w:webHidden/>
              </w:rPr>
              <w:t>10</w:t>
            </w:r>
            <w:r>
              <w:rPr>
                <w:noProof/>
                <w:webHidden/>
              </w:rPr>
              <w:fldChar w:fldCharType="end"/>
            </w:r>
          </w:hyperlink>
        </w:p>
        <w:p w14:paraId="18ECAF60" w14:textId="248A39F9"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09" w:history="1">
            <w:r w:rsidRPr="00052D3D">
              <w:rPr>
                <w:rStyle w:val="Hyperlink"/>
                <w:noProof/>
              </w:rPr>
              <w:t>Board Layout</w:t>
            </w:r>
            <w:r>
              <w:rPr>
                <w:noProof/>
                <w:webHidden/>
              </w:rPr>
              <w:tab/>
            </w:r>
            <w:r>
              <w:rPr>
                <w:noProof/>
                <w:webHidden/>
              </w:rPr>
              <w:fldChar w:fldCharType="begin"/>
            </w:r>
            <w:r>
              <w:rPr>
                <w:noProof/>
                <w:webHidden/>
              </w:rPr>
              <w:instrText xml:space="preserve"> PAGEREF _Toc219891609 \h </w:instrText>
            </w:r>
            <w:r>
              <w:rPr>
                <w:noProof/>
                <w:webHidden/>
              </w:rPr>
            </w:r>
            <w:r>
              <w:rPr>
                <w:noProof/>
                <w:webHidden/>
              </w:rPr>
              <w:fldChar w:fldCharType="separate"/>
            </w:r>
            <w:r>
              <w:rPr>
                <w:noProof/>
                <w:webHidden/>
              </w:rPr>
              <w:t>11</w:t>
            </w:r>
            <w:r>
              <w:rPr>
                <w:noProof/>
                <w:webHidden/>
              </w:rPr>
              <w:fldChar w:fldCharType="end"/>
            </w:r>
          </w:hyperlink>
        </w:p>
        <w:p w14:paraId="4B10B557" w14:textId="30157035"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10" w:history="1">
            <w:r w:rsidRPr="00052D3D">
              <w:rPr>
                <w:rStyle w:val="Hyperlink"/>
                <w:noProof/>
              </w:rPr>
              <w:t>Expansion Connector</w:t>
            </w:r>
            <w:r>
              <w:rPr>
                <w:noProof/>
                <w:webHidden/>
              </w:rPr>
              <w:tab/>
            </w:r>
            <w:r>
              <w:rPr>
                <w:noProof/>
                <w:webHidden/>
              </w:rPr>
              <w:fldChar w:fldCharType="begin"/>
            </w:r>
            <w:r>
              <w:rPr>
                <w:noProof/>
                <w:webHidden/>
              </w:rPr>
              <w:instrText xml:space="preserve"> PAGEREF _Toc219891610 \h </w:instrText>
            </w:r>
            <w:r>
              <w:rPr>
                <w:noProof/>
                <w:webHidden/>
              </w:rPr>
            </w:r>
            <w:r>
              <w:rPr>
                <w:noProof/>
                <w:webHidden/>
              </w:rPr>
              <w:fldChar w:fldCharType="separate"/>
            </w:r>
            <w:r>
              <w:rPr>
                <w:noProof/>
                <w:webHidden/>
              </w:rPr>
              <w:t>12</w:t>
            </w:r>
            <w:r>
              <w:rPr>
                <w:noProof/>
                <w:webHidden/>
              </w:rPr>
              <w:fldChar w:fldCharType="end"/>
            </w:r>
          </w:hyperlink>
        </w:p>
        <w:p w14:paraId="5B099EAC" w14:textId="2B790293" w:rsidR="003B6019" w:rsidRDefault="003B6019">
          <w:pPr>
            <w:pStyle w:val="TOC2"/>
            <w:tabs>
              <w:tab w:val="right" w:leader="dot" w:pos="9016"/>
            </w:tabs>
            <w:rPr>
              <w:rFonts w:eastAsiaTheme="minorEastAsia"/>
              <w:noProof/>
              <w:kern w:val="2"/>
              <w:sz w:val="24"/>
              <w:szCs w:val="24"/>
              <w:lang w:eastAsia="en-GB"/>
              <w14:ligatures w14:val="standardContextual"/>
            </w:rPr>
          </w:pPr>
          <w:hyperlink w:anchor="_Toc219891611" w:history="1">
            <w:r w:rsidRPr="00052D3D">
              <w:rPr>
                <w:rStyle w:val="Hyperlink"/>
                <w:noProof/>
              </w:rPr>
              <w:t>Standard Connector PCBs</w:t>
            </w:r>
            <w:r>
              <w:rPr>
                <w:noProof/>
                <w:webHidden/>
              </w:rPr>
              <w:tab/>
            </w:r>
            <w:r>
              <w:rPr>
                <w:noProof/>
                <w:webHidden/>
              </w:rPr>
              <w:fldChar w:fldCharType="begin"/>
            </w:r>
            <w:r>
              <w:rPr>
                <w:noProof/>
                <w:webHidden/>
              </w:rPr>
              <w:instrText xml:space="preserve"> PAGEREF _Toc219891611 \h </w:instrText>
            </w:r>
            <w:r>
              <w:rPr>
                <w:noProof/>
                <w:webHidden/>
              </w:rPr>
            </w:r>
            <w:r>
              <w:rPr>
                <w:noProof/>
                <w:webHidden/>
              </w:rPr>
              <w:fldChar w:fldCharType="separate"/>
            </w:r>
            <w:r>
              <w:rPr>
                <w:noProof/>
                <w:webHidden/>
              </w:rPr>
              <w:t>14</w:t>
            </w:r>
            <w:r>
              <w:rPr>
                <w:noProof/>
                <w:webHidden/>
              </w:rPr>
              <w:fldChar w:fldCharType="end"/>
            </w:r>
          </w:hyperlink>
        </w:p>
        <w:p w14:paraId="1B19250C" w14:textId="186E24AD" w:rsidR="003B6019" w:rsidRDefault="003B6019">
          <w:pPr>
            <w:pStyle w:val="TOC3"/>
            <w:tabs>
              <w:tab w:val="right" w:leader="dot" w:pos="9016"/>
            </w:tabs>
            <w:rPr>
              <w:rFonts w:eastAsiaTheme="minorEastAsia"/>
              <w:noProof/>
              <w:kern w:val="2"/>
              <w:sz w:val="24"/>
              <w:szCs w:val="24"/>
              <w:lang w:eastAsia="en-GB"/>
              <w14:ligatures w14:val="standardContextual"/>
            </w:rPr>
          </w:pPr>
          <w:hyperlink w:anchor="_Toc219891612" w:history="1">
            <w:r w:rsidRPr="00052D3D">
              <w:rPr>
                <w:rStyle w:val="Hyperlink"/>
                <w:noProof/>
              </w:rPr>
              <w:t>2-Part Screw Terminal</w:t>
            </w:r>
            <w:r>
              <w:rPr>
                <w:noProof/>
                <w:webHidden/>
              </w:rPr>
              <w:tab/>
            </w:r>
            <w:r>
              <w:rPr>
                <w:noProof/>
                <w:webHidden/>
              </w:rPr>
              <w:fldChar w:fldCharType="begin"/>
            </w:r>
            <w:r>
              <w:rPr>
                <w:noProof/>
                <w:webHidden/>
              </w:rPr>
              <w:instrText xml:space="preserve"> PAGEREF _Toc219891612 \h </w:instrText>
            </w:r>
            <w:r>
              <w:rPr>
                <w:noProof/>
                <w:webHidden/>
              </w:rPr>
            </w:r>
            <w:r>
              <w:rPr>
                <w:noProof/>
                <w:webHidden/>
              </w:rPr>
              <w:fldChar w:fldCharType="separate"/>
            </w:r>
            <w:r>
              <w:rPr>
                <w:noProof/>
                <w:webHidden/>
              </w:rPr>
              <w:t>14</w:t>
            </w:r>
            <w:r>
              <w:rPr>
                <w:noProof/>
                <w:webHidden/>
              </w:rPr>
              <w:fldChar w:fldCharType="end"/>
            </w:r>
          </w:hyperlink>
        </w:p>
        <w:p w14:paraId="2EAEFACD" w14:textId="0FCCFBDF" w:rsidR="003B6019" w:rsidRDefault="003B6019">
          <w:pPr>
            <w:pStyle w:val="TOC3"/>
            <w:tabs>
              <w:tab w:val="right" w:leader="dot" w:pos="9016"/>
            </w:tabs>
            <w:rPr>
              <w:rFonts w:eastAsiaTheme="minorEastAsia"/>
              <w:noProof/>
              <w:kern w:val="2"/>
              <w:sz w:val="24"/>
              <w:szCs w:val="24"/>
              <w:lang w:eastAsia="en-GB"/>
              <w14:ligatures w14:val="standardContextual"/>
            </w:rPr>
          </w:pPr>
          <w:hyperlink w:anchor="_Toc219891613" w:history="1">
            <w:r w:rsidRPr="00052D3D">
              <w:rPr>
                <w:rStyle w:val="Hyperlink"/>
                <w:noProof/>
              </w:rPr>
              <w:t>Molex Picoblade</w:t>
            </w:r>
            <w:r>
              <w:rPr>
                <w:noProof/>
                <w:webHidden/>
              </w:rPr>
              <w:tab/>
            </w:r>
            <w:r>
              <w:rPr>
                <w:noProof/>
                <w:webHidden/>
              </w:rPr>
              <w:fldChar w:fldCharType="begin"/>
            </w:r>
            <w:r>
              <w:rPr>
                <w:noProof/>
                <w:webHidden/>
              </w:rPr>
              <w:instrText xml:space="preserve"> PAGEREF _Toc219891613 \h </w:instrText>
            </w:r>
            <w:r>
              <w:rPr>
                <w:noProof/>
                <w:webHidden/>
              </w:rPr>
            </w:r>
            <w:r>
              <w:rPr>
                <w:noProof/>
                <w:webHidden/>
              </w:rPr>
              <w:fldChar w:fldCharType="separate"/>
            </w:r>
            <w:r>
              <w:rPr>
                <w:noProof/>
                <w:webHidden/>
              </w:rPr>
              <w:t>15</w:t>
            </w:r>
            <w:r>
              <w:rPr>
                <w:noProof/>
                <w:webHidden/>
              </w:rPr>
              <w:fldChar w:fldCharType="end"/>
            </w:r>
          </w:hyperlink>
        </w:p>
        <w:p w14:paraId="09D86238" w14:textId="53F3B8D5" w:rsidR="003B6019" w:rsidRDefault="003B6019">
          <w:pPr>
            <w:pStyle w:val="TOC3"/>
            <w:tabs>
              <w:tab w:val="right" w:leader="dot" w:pos="9016"/>
            </w:tabs>
            <w:rPr>
              <w:rFonts w:eastAsiaTheme="minorEastAsia"/>
              <w:noProof/>
              <w:kern w:val="2"/>
              <w:sz w:val="24"/>
              <w:szCs w:val="24"/>
              <w:lang w:eastAsia="en-GB"/>
              <w14:ligatures w14:val="standardContextual"/>
            </w:rPr>
          </w:pPr>
          <w:hyperlink w:anchor="_Toc219891614" w:history="1">
            <w:r w:rsidRPr="00052D3D">
              <w:rPr>
                <w:rStyle w:val="Hyperlink"/>
                <w:noProof/>
              </w:rPr>
              <w:t>USB2.0 4 Port Hub</w:t>
            </w:r>
            <w:r>
              <w:rPr>
                <w:noProof/>
                <w:webHidden/>
              </w:rPr>
              <w:tab/>
            </w:r>
            <w:r>
              <w:rPr>
                <w:noProof/>
                <w:webHidden/>
              </w:rPr>
              <w:fldChar w:fldCharType="begin"/>
            </w:r>
            <w:r>
              <w:rPr>
                <w:noProof/>
                <w:webHidden/>
              </w:rPr>
              <w:instrText xml:space="preserve"> PAGEREF _Toc219891614 \h </w:instrText>
            </w:r>
            <w:r>
              <w:rPr>
                <w:noProof/>
                <w:webHidden/>
              </w:rPr>
            </w:r>
            <w:r>
              <w:rPr>
                <w:noProof/>
                <w:webHidden/>
              </w:rPr>
              <w:fldChar w:fldCharType="separate"/>
            </w:r>
            <w:r>
              <w:rPr>
                <w:noProof/>
                <w:webHidden/>
              </w:rPr>
              <w:t>17</w:t>
            </w:r>
            <w:r>
              <w:rPr>
                <w:noProof/>
                <w:webHidden/>
              </w:rPr>
              <w:fldChar w:fldCharType="end"/>
            </w:r>
          </w:hyperlink>
        </w:p>
        <w:p w14:paraId="4D3CA65B" w14:textId="4408F9A4"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15" w:history="1">
            <w:r w:rsidRPr="00052D3D">
              <w:rPr>
                <w:rStyle w:val="Hyperlink"/>
                <w:noProof/>
              </w:rPr>
              <w:t>RS422 &amp; RS485 Operation</w:t>
            </w:r>
            <w:r>
              <w:rPr>
                <w:noProof/>
                <w:webHidden/>
              </w:rPr>
              <w:tab/>
            </w:r>
            <w:r>
              <w:rPr>
                <w:noProof/>
                <w:webHidden/>
              </w:rPr>
              <w:fldChar w:fldCharType="begin"/>
            </w:r>
            <w:r>
              <w:rPr>
                <w:noProof/>
                <w:webHidden/>
              </w:rPr>
              <w:instrText xml:space="preserve"> PAGEREF _Toc219891615 \h </w:instrText>
            </w:r>
            <w:r>
              <w:rPr>
                <w:noProof/>
                <w:webHidden/>
              </w:rPr>
            </w:r>
            <w:r>
              <w:rPr>
                <w:noProof/>
                <w:webHidden/>
              </w:rPr>
              <w:fldChar w:fldCharType="separate"/>
            </w:r>
            <w:r>
              <w:rPr>
                <w:noProof/>
                <w:webHidden/>
              </w:rPr>
              <w:t>18</w:t>
            </w:r>
            <w:r>
              <w:rPr>
                <w:noProof/>
                <w:webHidden/>
              </w:rPr>
              <w:fldChar w:fldCharType="end"/>
            </w:r>
          </w:hyperlink>
        </w:p>
        <w:p w14:paraId="2AC6CAC0" w14:textId="5770984B"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16" w:history="1">
            <w:r w:rsidRPr="00052D3D">
              <w:rPr>
                <w:rStyle w:val="Hyperlink"/>
                <w:noProof/>
              </w:rPr>
              <w:t>BIOS</w:t>
            </w:r>
            <w:r>
              <w:rPr>
                <w:noProof/>
                <w:webHidden/>
              </w:rPr>
              <w:tab/>
            </w:r>
            <w:r>
              <w:rPr>
                <w:noProof/>
                <w:webHidden/>
              </w:rPr>
              <w:fldChar w:fldCharType="begin"/>
            </w:r>
            <w:r>
              <w:rPr>
                <w:noProof/>
                <w:webHidden/>
              </w:rPr>
              <w:instrText xml:space="preserve"> PAGEREF _Toc219891616 \h </w:instrText>
            </w:r>
            <w:r>
              <w:rPr>
                <w:noProof/>
                <w:webHidden/>
              </w:rPr>
            </w:r>
            <w:r>
              <w:rPr>
                <w:noProof/>
                <w:webHidden/>
              </w:rPr>
              <w:fldChar w:fldCharType="separate"/>
            </w:r>
            <w:r>
              <w:rPr>
                <w:noProof/>
                <w:webHidden/>
              </w:rPr>
              <w:t>19</w:t>
            </w:r>
            <w:r>
              <w:rPr>
                <w:noProof/>
                <w:webHidden/>
              </w:rPr>
              <w:fldChar w:fldCharType="end"/>
            </w:r>
          </w:hyperlink>
        </w:p>
        <w:p w14:paraId="275CEB7D" w14:textId="367229D0" w:rsidR="003B6019" w:rsidRDefault="003B6019">
          <w:pPr>
            <w:pStyle w:val="TOC3"/>
            <w:tabs>
              <w:tab w:val="right" w:leader="dot" w:pos="9016"/>
            </w:tabs>
            <w:rPr>
              <w:rFonts w:eastAsiaTheme="minorEastAsia"/>
              <w:noProof/>
              <w:kern w:val="2"/>
              <w:sz w:val="24"/>
              <w:szCs w:val="24"/>
              <w:lang w:eastAsia="en-GB"/>
              <w14:ligatures w14:val="standardContextual"/>
            </w:rPr>
          </w:pPr>
          <w:hyperlink w:anchor="_Toc219891617" w:history="1">
            <w:r w:rsidRPr="00052D3D">
              <w:rPr>
                <w:rStyle w:val="Hyperlink"/>
                <w:noProof/>
              </w:rPr>
              <w:t>Secure Boot</w:t>
            </w:r>
            <w:r>
              <w:rPr>
                <w:noProof/>
                <w:webHidden/>
              </w:rPr>
              <w:tab/>
            </w:r>
            <w:r>
              <w:rPr>
                <w:noProof/>
                <w:webHidden/>
              </w:rPr>
              <w:fldChar w:fldCharType="begin"/>
            </w:r>
            <w:r>
              <w:rPr>
                <w:noProof/>
                <w:webHidden/>
              </w:rPr>
              <w:instrText xml:space="preserve"> PAGEREF _Toc219891617 \h </w:instrText>
            </w:r>
            <w:r>
              <w:rPr>
                <w:noProof/>
                <w:webHidden/>
              </w:rPr>
            </w:r>
            <w:r>
              <w:rPr>
                <w:noProof/>
                <w:webHidden/>
              </w:rPr>
              <w:fldChar w:fldCharType="separate"/>
            </w:r>
            <w:r>
              <w:rPr>
                <w:noProof/>
                <w:webHidden/>
              </w:rPr>
              <w:t>19</w:t>
            </w:r>
            <w:r>
              <w:rPr>
                <w:noProof/>
                <w:webHidden/>
              </w:rPr>
              <w:fldChar w:fldCharType="end"/>
            </w:r>
          </w:hyperlink>
        </w:p>
        <w:p w14:paraId="32C2D5AE" w14:textId="1DB191C7" w:rsidR="003B6019" w:rsidRDefault="003B6019">
          <w:pPr>
            <w:pStyle w:val="TOC3"/>
            <w:tabs>
              <w:tab w:val="right" w:leader="dot" w:pos="9016"/>
            </w:tabs>
            <w:rPr>
              <w:rFonts w:eastAsiaTheme="minorEastAsia"/>
              <w:noProof/>
              <w:kern w:val="2"/>
              <w:sz w:val="24"/>
              <w:szCs w:val="24"/>
              <w:lang w:eastAsia="en-GB"/>
              <w14:ligatures w14:val="standardContextual"/>
            </w:rPr>
          </w:pPr>
          <w:hyperlink w:anchor="_Toc219891618" w:history="1">
            <w:r w:rsidRPr="00052D3D">
              <w:rPr>
                <w:rStyle w:val="Hyperlink"/>
                <w:noProof/>
              </w:rPr>
              <w:t>Boot Order</w:t>
            </w:r>
            <w:r>
              <w:rPr>
                <w:noProof/>
                <w:webHidden/>
              </w:rPr>
              <w:tab/>
            </w:r>
            <w:r>
              <w:rPr>
                <w:noProof/>
                <w:webHidden/>
              </w:rPr>
              <w:fldChar w:fldCharType="begin"/>
            </w:r>
            <w:r>
              <w:rPr>
                <w:noProof/>
                <w:webHidden/>
              </w:rPr>
              <w:instrText xml:space="preserve"> PAGEREF _Toc219891618 \h </w:instrText>
            </w:r>
            <w:r>
              <w:rPr>
                <w:noProof/>
                <w:webHidden/>
              </w:rPr>
            </w:r>
            <w:r>
              <w:rPr>
                <w:noProof/>
                <w:webHidden/>
              </w:rPr>
              <w:fldChar w:fldCharType="separate"/>
            </w:r>
            <w:r>
              <w:rPr>
                <w:noProof/>
                <w:webHidden/>
              </w:rPr>
              <w:t>20</w:t>
            </w:r>
            <w:r>
              <w:rPr>
                <w:noProof/>
                <w:webHidden/>
              </w:rPr>
              <w:fldChar w:fldCharType="end"/>
            </w:r>
          </w:hyperlink>
        </w:p>
        <w:p w14:paraId="778C41AF" w14:textId="653C2E69" w:rsidR="003B6019" w:rsidRDefault="003B6019">
          <w:pPr>
            <w:pStyle w:val="TOC3"/>
            <w:tabs>
              <w:tab w:val="right" w:leader="dot" w:pos="9016"/>
            </w:tabs>
            <w:rPr>
              <w:rFonts w:eastAsiaTheme="minorEastAsia"/>
              <w:noProof/>
              <w:kern w:val="2"/>
              <w:sz w:val="24"/>
              <w:szCs w:val="24"/>
              <w:lang w:eastAsia="en-GB"/>
              <w14:ligatures w14:val="standardContextual"/>
            </w:rPr>
          </w:pPr>
          <w:hyperlink w:anchor="_Toc219891619" w:history="1">
            <w:r w:rsidRPr="00052D3D">
              <w:rPr>
                <w:rStyle w:val="Hyperlink"/>
                <w:noProof/>
              </w:rPr>
              <w:t>BIOS Firmware upgrade via OTA</w:t>
            </w:r>
            <w:r>
              <w:rPr>
                <w:noProof/>
                <w:webHidden/>
              </w:rPr>
              <w:tab/>
            </w:r>
            <w:r>
              <w:rPr>
                <w:noProof/>
                <w:webHidden/>
              </w:rPr>
              <w:fldChar w:fldCharType="begin"/>
            </w:r>
            <w:r>
              <w:rPr>
                <w:noProof/>
                <w:webHidden/>
              </w:rPr>
              <w:instrText xml:space="preserve"> PAGEREF _Toc219891619 \h </w:instrText>
            </w:r>
            <w:r>
              <w:rPr>
                <w:noProof/>
                <w:webHidden/>
              </w:rPr>
            </w:r>
            <w:r>
              <w:rPr>
                <w:noProof/>
                <w:webHidden/>
              </w:rPr>
              <w:fldChar w:fldCharType="separate"/>
            </w:r>
            <w:r>
              <w:rPr>
                <w:noProof/>
                <w:webHidden/>
              </w:rPr>
              <w:t>20</w:t>
            </w:r>
            <w:r>
              <w:rPr>
                <w:noProof/>
                <w:webHidden/>
              </w:rPr>
              <w:fldChar w:fldCharType="end"/>
            </w:r>
          </w:hyperlink>
        </w:p>
        <w:p w14:paraId="5AC0CFBB" w14:textId="73584122"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20" w:history="1">
            <w:r w:rsidRPr="00052D3D">
              <w:rPr>
                <w:rStyle w:val="Hyperlink"/>
                <w:noProof/>
              </w:rPr>
              <w:t>General Precautions</w:t>
            </w:r>
            <w:r>
              <w:rPr>
                <w:noProof/>
                <w:webHidden/>
              </w:rPr>
              <w:tab/>
            </w:r>
            <w:r>
              <w:rPr>
                <w:noProof/>
                <w:webHidden/>
              </w:rPr>
              <w:fldChar w:fldCharType="begin"/>
            </w:r>
            <w:r>
              <w:rPr>
                <w:noProof/>
                <w:webHidden/>
              </w:rPr>
              <w:instrText xml:space="preserve"> PAGEREF _Toc219891620 \h </w:instrText>
            </w:r>
            <w:r>
              <w:rPr>
                <w:noProof/>
                <w:webHidden/>
              </w:rPr>
            </w:r>
            <w:r>
              <w:rPr>
                <w:noProof/>
                <w:webHidden/>
              </w:rPr>
              <w:fldChar w:fldCharType="separate"/>
            </w:r>
            <w:r>
              <w:rPr>
                <w:noProof/>
                <w:webHidden/>
              </w:rPr>
              <w:t>23</w:t>
            </w:r>
            <w:r>
              <w:rPr>
                <w:noProof/>
                <w:webHidden/>
              </w:rPr>
              <w:fldChar w:fldCharType="end"/>
            </w:r>
          </w:hyperlink>
        </w:p>
        <w:p w14:paraId="31EE2E33" w14:textId="5500579D"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21" w:history="1">
            <w:r w:rsidRPr="00052D3D">
              <w:rPr>
                <w:rStyle w:val="Hyperlink"/>
                <w:noProof/>
              </w:rPr>
              <w:t>Electro-Static Discharges</w:t>
            </w:r>
            <w:r>
              <w:rPr>
                <w:noProof/>
                <w:webHidden/>
              </w:rPr>
              <w:tab/>
            </w:r>
            <w:r>
              <w:rPr>
                <w:noProof/>
                <w:webHidden/>
              </w:rPr>
              <w:fldChar w:fldCharType="begin"/>
            </w:r>
            <w:r>
              <w:rPr>
                <w:noProof/>
                <w:webHidden/>
              </w:rPr>
              <w:instrText xml:space="preserve"> PAGEREF _Toc219891621 \h </w:instrText>
            </w:r>
            <w:r>
              <w:rPr>
                <w:noProof/>
                <w:webHidden/>
              </w:rPr>
            </w:r>
            <w:r>
              <w:rPr>
                <w:noProof/>
                <w:webHidden/>
              </w:rPr>
              <w:fldChar w:fldCharType="separate"/>
            </w:r>
            <w:r>
              <w:rPr>
                <w:noProof/>
                <w:webHidden/>
              </w:rPr>
              <w:t>23</w:t>
            </w:r>
            <w:r>
              <w:rPr>
                <w:noProof/>
                <w:webHidden/>
              </w:rPr>
              <w:fldChar w:fldCharType="end"/>
            </w:r>
          </w:hyperlink>
        </w:p>
        <w:p w14:paraId="196F1845" w14:textId="46499958"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22" w:history="1">
            <w:r w:rsidRPr="00052D3D">
              <w:rPr>
                <w:rStyle w:val="Hyperlink"/>
                <w:noProof/>
              </w:rPr>
              <w:t>Electromagnetic Compatibility</w:t>
            </w:r>
            <w:r>
              <w:rPr>
                <w:noProof/>
                <w:webHidden/>
              </w:rPr>
              <w:tab/>
            </w:r>
            <w:r>
              <w:rPr>
                <w:noProof/>
                <w:webHidden/>
              </w:rPr>
              <w:fldChar w:fldCharType="begin"/>
            </w:r>
            <w:r>
              <w:rPr>
                <w:noProof/>
                <w:webHidden/>
              </w:rPr>
              <w:instrText xml:space="preserve"> PAGEREF _Toc219891622 \h </w:instrText>
            </w:r>
            <w:r>
              <w:rPr>
                <w:noProof/>
                <w:webHidden/>
              </w:rPr>
            </w:r>
            <w:r>
              <w:rPr>
                <w:noProof/>
                <w:webHidden/>
              </w:rPr>
              <w:fldChar w:fldCharType="separate"/>
            </w:r>
            <w:r>
              <w:rPr>
                <w:noProof/>
                <w:webHidden/>
              </w:rPr>
              <w:t>23</w:t>
            </w:r>
            <w:r>
              <w:rPr>
                <w:noProof/>
                <w:webHidden/>
              </w:rPr>
              <w:fldChar w:fldCharType="end"/>
            </w:r>
          </w:hyperlink>
        </w:p>
        <w:p w14:paraId="5602DC51" w14:textId="0069FDB5"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23" w:history="1">
            <w:r w:rsidRPr="00052D3D">
              <w:rPr>
                <w:rStyle w:val="Hyperlink"/>
                <w:noProof/>
              </w:rPr>
              <w:t>On-Board Battery</w:t>
            </w:r>
            <w:r>
              <w:rPr>
                <w:noProof/>
                <w:webHidden/>
              </w:rPr>
              <w:tab/>
            </w:r>
            <w:r>
              <w:rPr>
                <w:noProof/>
                <w:webHidden/>
              </w:rPr>
              <w:fldChar w:fldCharType="begin"/>
            </w:r>
            <w:r>
              <w:rPr>
                <w:noProof/>
                <w:webHidden/>
              </w:rPr>
              <w:instrText xml:space="preserve"> PAGEREF _Toc219891623 \h </w:instrText>
            </w:r>
            <w:r>
              <w:rPr>
                <w:noProof/>
                <w:webHidden/>
              </w:rPr>
            </w:r>
            <w:r>
              <w:rPr>
                <w:noProof/>
                <w:webHidden/>
              </w:rPr>
              <w:fldChar w:fldCharType="separate"/>
            </w:r>
            <w:r>
              <w:rPr>
                <w:noProof/>
                <w:webHidden/>
              </w:rPr>
              <w:t>24</w:t>
            </w:r>
            <w:r>
              <w:rPr>
                <w:noProof/>
                <w:webHidden/>
              </w:rPr>
              <w:fldChar w:fldCharType="end"/>
            </w:r>
          </w:hyperlink>
        </w:p>
        <w:p w14:paraId="46CAF3AE" w14:textId="38728E83"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24" w:history="1">
            <w:r w:rsidRPr="00052D3D">
              <w:rPr>
                <w:rStyle w:val="Hyperlink"/>
                <w:noProof/>
              </w:rPr>
              <w:t>On-Board EMMC</w:t>
            </w:r>
            <w:r>
              <w:rPr>
                <w:noProof/>
                <w:webHidden/>
              </w:rPr>
              <w:tab/>
            </w:r>
            <w:r>
              <w:rPr>
                <w:noProof/>
                <w:webHidden/>
              </w:rPr>
              <w:fldChar w:fldCharType="begin"/>
            </w:r>
            <w:r>
              <w:rPr>
                <w:noProof/>
                <w:webHidden/>
              </w:rPr>
              <w:instrText xml:space="preserve"> PAGEREF _Toc219891624 \h </w:instrText>
            </w:r>
            <w:r>
              <w:rPr>
                <w:noProof/>
                <w:webHidden/>
              </w:rPr>
            </w:r>
            <w:r>
              <w:rPr>
                <w:noProof/>
                <w:webHidden/>
              </w:rPr>
              <w:fldChar w:fldCharType="separate"/>
            </w:r>
            <w:r>
              <w:rPr>
                <w:noProof/>
                <w:webHidden/>
              </w:rPr>
              <w:t>24</w:t>
            </w:r>
            <w:r>
              <w:rPr>
                <w:noProof/>
                <w:webHidden/>
              </w:rPr>
              <w:fldChar w:fldCharType="end"/>
            </w:r>
          </w:hyperlink>
        </w:p>
        <w:p w14:paraId="72F33565" w14:textId="1E4CC223"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25" w:history="1">
            <w:r w:rsidRPr="00052D3D">
              <w:rPr>
                <w:rStyle w:val="Hyperlink"/>
                <w:noProof/>
              </w:rPr>
              <w:t>Windows 11 IOT Enterprise LTSC</w:t>
            </w:r>
            <w:r>
              <w:rPr>
                <w:noProof/>
                <w:webHidden/>
              </w:rPr>
              <w:tab/>
            </w:r>
            <w:r>
              <w:rPr>
                <w:noProof/>
                <w:webHidden/>
              </w:rPr>
              <w:fldChar w:fldCharType="begin"/>
            </w:r>
            <w:r>
              <w:rPr>
                <w:noProof/>
                <w:webHidden/>
              </w:rPr>
              <w:instrText xml:space="preserve"> PAGEREF _Toc219891625 \h </w:instrText>
            </w:r>
            <w:r>
              <w:rPr>
                <w:noProof/>
                <w:webHidden/>
              </w:rPr>
            </w:r>
            <w:r>
              <w:rPr>
                <w:noProof/>
                <w:webHidden/>
              </w:rPr>
              <w:fldChar w:fldCharType="separate"/>
            </w:r>
            <w:r>
              <w:rPr>
                <w:noProof/>
                <w:webHidden/>
              </w:rPr>
              <w:t>25</w:t>
            </w:r>
            <w:r>
              <w:rPr>
                <w:noProof/>
                <w:webHidden/>
              </w:rPr>
              <w:fldChar w:fldCharType="end"/>
            </w:r>
          </w:hyperlink>
        </w:p>
        <w:p w14:paraId="77546610" w14:textId="4F4556FD"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26" w:history="1">
            <w:r w:rsidRPr="00052D3D">
              <w:rPr>
                <w:rStyle w:val="Hyperlink"/>
                <w:noProof/>
              </w:rPr>
              <w:t>Peripherals</w:t>
            </w:r>
            <w:r>
              <w:rPr>
                <w:noProof/>
                <w:webHidden/>
              </w:rPr>
              <w:tab/>
            </w:r>
            <w:r>
              <w:rPr>
                <w:noProof/>
                <w:webHidden/>
              </w:rPr>
              <w:fldChar w:fldCharType="begin"/>
            </w:r>
            <w:r>
              <w:rPr>
                <w:noProof/>
                <w:webHidden/>
              </w:rPr>
              <w:instrText xml:space="preserve"> PAGEREF _Toc219891626 \h </w:instrText>
            </w:r>
            <w:r>
              <w:rPr>
                <w:noProof/>
                <w:webHidden/>
              </w:rPr>
            </w:r>
            <w:r>
              <w:rPr>
                <w:noProof/>
                <w:webHidden/>
              </w:rPr>
              <w:fldChar w:fldCharType="separate"/>
            </w:r>
            <w:r>
              <w:rPr>
                <w:noProof/>
                <w:webHidden/>
              </w:rPr>
              <w:t>26</w:t>
            </w:r>
            <w:r>
              <w:rPr>
                <w:noProof/>
                <w:webHidden/>
              </w:rPr>
              <w:fldChar w:fldCharType="end"/>
            </w:r>
          </w:hyperlink>
        </w:p>
        <w:p w14:paraId="7BDC761C" w14:textId="1D3BCE46"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27" w:history="1">
            <w:r w:rsidRPr="00052D3D">
              <w:rPr>
                <w:rStyle w:val="Hyperlink"/>
                <w:noProof/>
              </w:rPr>
              <w:t>Contact Details</w:t>
            </w:r>
            <w:r>
              <w:rPr>
                <w:noProof/>
                <w:webHidden/>
              </w:rPr>
              <w:tab/>
            </w:r>
            <w:r>
              <w:rPr>
                <w:noProof/>
                <w:webHidden/>
              </w:rPr>
              <w:fldChar w:fldCharType="begin"/>
            </w:r>
            <w:r>
              <w:rPr>
                <w:noProof/>
                <w:webHidden/>
              </w:rPr>
              <w:instrText xml:space="preserve"> PAGEREF _Toc219891627 \h </w:instrText>
            </w:r>
            <w:r>
              <w:rPr>
                <w:noProof/>
                <w:webHidden/>
              </w:rPr>
            </w:r>
            <w:r>
              <w:rPr>
                <w:noProof/>
                <w:webHidden/>
              </w:rPr>
              <w:fldChar w:fldCharType="separate"/>
            </w:r>
            <w:r>
              <w:rPr>
                <w:noProof/>
                <w:webHidden/>
              </w:rPr>
              <w:t>29</w:t>
            </w:r>
            <w:r>
              <w:rPr>
                <w:noProof/>
                <w:webHidden/>
              </w:rPr>
              <w:fldChar w:fldCharType="end"/>
            </w:r>
          </w:hyperlink>
        </w:p>
        <w:p w14:paraId="53AC0B94" w14:textId="31705C53" w:rsidR="003B6019" w:rsidRDefault="003B6019">
          <w:pPr>
            <w:pStyle w:val="TOC1"/>
            <w:tabs>
              <w:tab w:val="right" w:leader="dot" w:pos="9016"/>
            </w:tabs>
            <w:rPr>
              <w:rFonts w:eastAsiaTheme="minorEastAsia"/>
              <w:noProof/>
              <w:kern w:val="2"/>
              <w:sz w:val="24"/>
              <w:szCs w:val="24"/>
              <w:lang w:eastAsia="en-GB"/>
              <w14:ligatures w14:val="standardContextual"/>
            </w:rPr>
          </w:pPr>
          <w:hyperlink w:anchor="_Toc219891628" w:history="1">
            <w:r w:rsidRPr="00052D3D">
              <w:rPr>
                <w:rStyle w:val="Hyperlink"/>
                <w:noProof/>
              </w:rPr>
              <w:t>Amendment History</w:t>
            </w:r>
            <w:r>
              <w:rPr>
                <w:noProof/>
                <w:webHidden/>
              </w:rPr>
              <w:tab/>
            </w:r>
            <w:r>
              <w:rPr>
                <w:noProof/>
                <w:webHidden/>
              </w:rPr>
              <w:fldChar w:fldCharType="begin"/>
            </w:r>
            <w:r>
              <w:rPr>
                <w:noProof/>
                <w:webHidden/>
              </w:rPr>
              <w:instrText xml:space="preserve"> PAGEREF _Toc219891628 \h </w:instrText>
            </w:r>
            <w:r>
              <w:rPr>
                <w:noProof/>
                <w:webHidden/>
              </w:rPr>
            </w:r>
            <w:r>
              <w:rPr>
                <w:noProof/>
                <w:webHidden/>
              </w:rPr>
              <w:fldChar w:fldCharType="separate"/>
            </w:r>
            <w:r>
              <w:rPr>
                <w:noProof/>
                <w:webHidden/>
              </w:rPr>
              <w:t>29</w:t>
            </w:r>
            <w:r>
              <w:rPr>
                <w:noProof/>
                <w:webHidden/>
              </w:rPr>
              <w:fldChar w:fldCharType="end"/>
            </w:r>
          </w:hyperlink>
        </w:p>
        <w:p w14:paraId="341B12FB" w14:textId="0A450CE7" w:rsidR="00846228" w:rsidRDefault="007F15C4">
          <w:pPr>
            <w:rPr>
              <w:b/>
              <w:bCs/>
              <w:noProof/>
            </w:rPr>
          </w:pPr>
          <w:r>
            <w:rPr>
              <w:b/>
              <w:bCs/>
              <w:noProof/>
            </w:rPr>
            <w:fldChar w:fldCharType="end"/>
          </w:r>
        </w:p>
      </w:sdtContent>
    </w:sdt>
    <w:p w14:paraId="311007D6" w14:textId="77777777" w:rsidR="00846228" w:rsidRDefault="00846228">
      <w:pPr>
        <w:spacing w:before="0" w:after="200" w:line="276" w:lineRule="auto"/>
        <w:jc w:val="left"/>
        <w:rPr>
          <w:b/>
          <w:bCs/>
          <w:noProof/>
        </w:rPr>
      </w:pPr>
      <w:r>
        <w:rPr>
          <w:b/>
          <w:bCs/>
          <w:noProof/>
        </w:rPr>
        <w:br w:type="page"/>
      </w:r>
    </w:p>
    <w:p w14:paraId="4BD6E8AC" w14:textId="77777777" w:rsidR="00B31C79" w:rsidRPr="00A3647C" w:rsidRDefault="00B31C79" w:rsidP="00FF677C">
      <w:pPr>
        <w:pStyle w:val="Heading1"/>
      </w:pPr>
      <w:bookmarkStart w:id="1" w:name="_Toc219891597"/>
      <w:r w:rsidRPr="00A3647C">
        <w:lastRenderedPageBreak/>
        <w:t>Copyright</w:t>
      </w:r>
      <w:bookmarkEnd w:id="1"/>
    </w:p>
    <w:p w14:paraId="4BD6E8AE" w14:textId="521D12C8" w:rsidR="00B31C79" w:rsidRPr="00A3647C" w:rsidRDefault="00B31C79" w:rsidP="00FF677C">
      <w:pPr>
        <w:pStyle w:val="BodyText"/>
        <w:rPr>
          <w:lang w:eastAsia="en-GB"/>
        </w:rPr>
      </w:pPr>
      <w:r w:rsidRPr="00A3647C">
        <w:rPr>
          <w:lang w:eastAsia="en-GB"/>
        </w:rPr>
        <w:t>All rights reserved. No part of this publication may be reproduced, stored in any retrieval system, or transmitted, in any form or by any means, electronic, mechanical, photocopied, recorded or otherwise, without the prior permission, in writing, from the publisher. For permission in the UK please contact Blue Chip Technology.</w:t>
      </w:r>
    </w:p>
    <w:p w14:paraId="4BD6E8B0" w14:textId="77777777" w:rsidR="00B31C79" w:rsidRPr="00A3647C" w:rsidRDefault="00B31C79" w:rsidP="00FF677C">
      <w:pPr>
        <w:pStyle w:val="BodyText"/>
        <w:rPr>
          <w:sz w:val="24"/>
          <w:szCs w:val="24"/>
          <w:lang w:eastAsia="en-GB"/>
        </w:rPr>
      </w:pPr>
      <w:r w:rsidRPr="00A3647C">
        <w:rPr>
          <w:lang w:eastAsia="en-GB"/>
        </w:rPr>
        <w:t>Information offered in this manual is believed to be correct at the time of printing. Blue Chip Technology accepts no responsibility for any inaccuracies. The information contained herein is subject to change without notice. There are no express or implied licences granted herein to any intellectual property rights of Blue Chip Technology Ltd.</w:t>
      </w:r>
    </w:p>
    <w:p w14:paraId="4BD6E8B3" w14:textId="77777777" w:rsidR="00B31C79" w:rsidRPr="00A3647C" w:rsidRDefault="00B31C79" w:rsidP="00FF677C">
      <w:pPr>
        <w:pStyle w:val="Heading1"/>
      </w:pPr>
      <w:bookmarkStart w:id="2" w:name="_Toc219891598"/>
      <w:r w:rsidRPr="00A3647C">
        <w:t>Limitations of Liability</w:t>
      </w:r>
      <w:bookmarkEnd w:id="2"/>
    </w:p>
    <w:p w14:paraId="4BD6E8B5" w14:textId="77777777" w:rsidR="00B31C79" w:rsidRPr="00A3647C" w:rsidRDefault="00B31C79" w:rsidP="00FF677C">
      <w:pPr>
        <w:pStyle w:val="BodyText"/>
        <w:rPr>
          <w:sz w:val="24"/>
          <w:szCs w:val="24"/>
          <w:lang w:eastAsia="en-GB"/>
        </w:rPr>
      </w:pPr>
      <w:r w:rsidRPr="00A3647C">
        <w:rPr>
          <w:lang w:eastAsia="en-GB"/>
        </w:rPr>
        <w:t xml:space="preserve">In no event shall Blue Chip Technology be held liable for any loss, expenses or damages of any kind whatsoever, whether direct, indirect, incidental or consequential, arising from the design or use of this product or the support materials supplied with this product. If this product proves to be defective, Blue Chip Technology is only obliged to replace or refund the purchase price at Blue Chip Technology's discretion according to their Terms and Conditions of Sale. </w:t>
      </w:r>
    </w:p>
    <w:p w14:paraId="4BD6E8B8" w14:textId="77777777" w:rsidR="00B31C79" w:rsidRPr="00A3647C" w:rsidRDefault="00B31C79" w:rsidP="00FF677C">
      <w:pPr>
        <w:pStyle w:val="Heading1"/>
      </w:pPr>
      <w:bookmarkStart w:id="3" w:name="_Toc219891599"/>
      <w:r w:rsidRPr="00A3647C">
        <w:t>Trademarks</w:t>
      </w:r>
      <w:bookmarkEnd w:id="3"/>
    </w:p>
    <w:p w14:paraId="2677DD8C" w14:textId="5621D2F2" w:rsidR="006A276B" w:rsidRPr="00A3647C" w:rsidRDefault="006A276B" w:rsidP="00FF677C">
      <w:pPr>
        <w:pStyle w:val="BodyText"/>
        <w:rPr>
          <w:lang w:eastAsia="en-GB"/>
        </w:rPr>
      </w:pPr>
      <w:r w:rsidRPr="00A3647C">
        <w:rPr>
          <w:lang w:eastAsia="en-GB"/>
        </w:rPr>
        <w:t>Intel® is the registered trademark of Intel Corporation in the U.S. and other countries.</w:t>
      </w:r>
    </w:p>
    <w:p w14:paraId="4BD6E8BC" w14:textId="3E890D6B" w:rsidR="006C224A" w:rsidRPr="00A3647C" w:rsidRDefault="006C224A" w:rsidP="00FF677C">
      <w:pPr>
        <w:pStyle w:val="BodyText"/>
        <w:rPr>
          <w:lang w:eastAsia="en-GB"/>
        </w:rPr>
      </w:pPr>
      <w:r w:rsidRPr="00A3647C">
        <w:rPr>
          <w:lang w:eastAsia="en-GB"/>
        </w:rPr>
        <w:t>Linux</w:t>
      </w:r>
      <w:r w:rsidR="006A276B" w:rsidRPr="00A3647C">
        <w:rPr>
          <w:lang w:eastAsia="en-GB"/>
        </w:rPr>
        <w:t>®</w:t>
      </w:r>
      <w:r w:rsidRPr="00A3647C">
        <w:rPr>
          <w:lang w:eastAsia="en-GB"/>
        </w:rPr>
        <w:t xml:space="preserve"> is the registered trademark of Linus Torvalds in the U.S. and other countries.</w:t>
      </w:r>
    </w:p>
    <w:p w14:paraId="4BD6E8BF" w14:textId="0A761A9C" w:rsidR="0058612C" w:rsidRPr="00A3647C" w:rsidRDefault="006C224A" w:rsidP="00FF677C">
      <w:pPr>
        <w:pStyle w:val="BodyText"/>
        <w:rPr>
          <w:sz w:val="24"/>
          <w:szCs w:val="24"/>
        </w:rPr>
      </w:pPr>
      <w:r w:rsidRPr="00A3647C">
        <w:rPr>
          <w:lang w:eastAsia="en-GB"/>
        </w:rPr>
        <w:t>Windows® is the registered trademark of Microsoft Corporation in the United States and/or other countries., Inc. 2007</w:t>
      </w:r>
      <w:r w:rsidR="0058612C" w:rsidRPr="00A3647C">
        <w:rPr>
          <w:sz w:val="24"/>
          <w:szCs w:val="24"/>
        </w:rPr>
        <w:br w:type="page"/>
      </w:r>
    </w:p>
    <w:p w14:paraId="4BD6E8C0" w14:textId="77777777" w:rsidR="0058612C" w:rsidRPr="00A3647C" w:rsidRDefault="0058612C" w:rsidP="00FF677C">
      <w:pPr>
        <w:pStyle w:val="Heading1"/>
      </w:pPr>
      <w:bookmarkStart w:id="4" w:name="_Toc219891600"/>
      <w:r w:rsidRPr="00A3647C">
        <w:lastRenderedPageBreak/>
        <w:t>Regulatory Statements</w:t>
      </w:r>
      <w:bookmarkEnd w:id="4"/>
    </w:p>
    <w:p w14:paraId="1E60F079" w14:textId="77777777" w:rsidR="00906F86" w:rsidRPr="00A3647C" w:rsidRDefault="0058612C" w:rsidP="00FF677C">
      <w:pPr>
        <w:pStyle w:val="BodyText"/>
        <w:rPr>
          <w:rStyle w:val="Strong"/>
        </w:rPr>
      </w:pPr>
      <w:r w:rsidRPr="00A3647C">
        <w:rPr>
          <w:rStyle w:val="Strong"/>
        </w:rPr>
        <w:t>CE</w:t>
      </w:r>
    </w:p>
    <w:p w14:paraId="4BD6E8C3" w14:textId="1CD9184A" w:rsidR="0058612C" w:rsidRPr="00A3647C" w:rsidRDefault="0058612C" w:rsidP="00FF677C">
      <w:pPr>
        <w:pStyle w:val="BodyText"/>
        <w:rPr>
          <w:rFonts w:ascii="Times New Roman" w:hAnsi="Times New Roman"/>
        </w:rPr>
      </w:pPr>
      <w:r w:rsidRPr="00A3647C">
        <w:t xml:space="preserve">This product </w:t>
      </w:r>
      <w:r w:rsidR="0028028C" w:rsidRPr="00A3647C">
        <w:t>has been designed and assessed to meet</w:t>
      </w:r>
      <w:r w:rsidRPr="00A3647C">
        <w:t xml:space="preserve"> the essential protection requirements of the European EMC Directive (</w:t>
      </w:r>
      <w:r w:rsidR="006B3FA2" w:rsidRPr="00A3647C">
        <w:t>20</w:t>
      </w:r>
      <w:r w:rsidR="00212507" w:rsidRPr="00A3647C">
        <w:t>14</w:t>
      </w:r>
      <w:r w:rsidR="006B3FA2" w:rsidRPr="00A3647C">
        <w:t>/</w:t>
      </w:r>
      <w:r w:rsidR="006D6AFC" w:rsidRPr="00A3647C">
        <w:t>30</w:t>
      </w:r>
      <w:r w:rsidR="006B3FA2" w:rsidRPr="00A3647C">
        <w:t>/E</w:t>
      </w:r>
      <w:r w:rsidR="006D6AFC" w:rsidRPr="00A3647C">
        <w:t>U</w:t>
      </w:r>
      <w:r w:rsidR="0028028C" w:rsidRPr="00A3647C">
        <w:t>),</w:t>
      </w:r>
      <w:r w:rsidRPr="00A3647C">
        <w:t xml:space="preserve"> the Low Voltage Directive </w:t>
      </w:r>
      <w:r w:rsidR="006B3FA2" w:rsidRPr="00A3647C">
        <w:t>(20</w:t>
      </w:r>
      <w:r w:rsidR="006D6AFC" w:rsidRPr="00A3647C">
        <w:t>14</w:t>
      </w:r>
      <w:r w:rsidR="006B3FA2" w:rsidRPr="00A3647C">
        <w:t>/</w:t>
      </w:r>
      <w:r w:rsidR="006D6AFC" w:rsidRPr="00A3647C">
        <w:t>3</w:t>
      </w:r>
      <w:r w:rsidR="006B3FA2" w:rsidRPr="00A3647C">
        <w:t>5/E</w:t>
      </w:r>
      <w:r w:rsidR="006D6AFC" w:rsidRPr="00A3647C">
        <w:t>U</w:t>
      </w:r>
      <w:r w:rsidR="006B3FA2" w:rsidRPr="00A3647C">
        <w:t>)</w:t>
      </w:r>
      <w:r w:rsidRPr="00A3647C">
        <w:t xml:space="preserve">, </w:t>
      </w:r>
      <w:r w:rsidR="0028028C" w:rsidRPr="00A3647C">
        <w:t>and the R</w:t>
      </w:r>
      <w:r w:rsidR="006D6AFC" w:rsidRPr="00A3647C">
        <w:t>oHS</w:t>
      </w:r>
      <w:r w:rsidR="0028028C" w:rsidRPr="00A3647C">
        <w:t xml:space="preserve"> Directive (</w:t>
      </w:r>
      <w:r w:rsidR="006D6AFC" w:rsidRPr="00A3647C">
        <w:t>2011</w:t>
      </w:r>
      <w:r w:rsidR="0028028C" w:rsidRPr="00A3647C">
        <w:t>/</w:t>
      </w:r>
      <w:r w:rsidR="006D6AFC" w:rsidRPr="00A3647C">
        <w:t>65</w:t>
      </w:r>
      <w:r w:rsidR="0028028C" w:rsidRPr="00A3647C">
        <w:t>/</w:t>
      </w:r>
      <w:r w:rsidR="006D6AFC" w:rsidRPr="00A3647C">
        <w:t>EU</w:t>
      </w:r>
      <w:r w:rsidR="0028028C" w:rsidRPr="00A3647C">
        <w:t xml:space="preserve">) when installed and used in conjunction with the guidelines provided within this document. </w:t>
      </w:r>
    </w:p>
    <w:p w14:paraId="4BD6E8C8" w14:textId="77777777" w:rsidR="0058612C" w:rsidRPr="00A3647C" w:rsidRDefault="0058612C" w:rsidP="00FF677C">
      <w:pPr>
        <w:pStyle w:val="BodyText"/>
        <w:rPr>
          <w:rStyle w:val="Strong"/>
        </w:rPr>
      </w:pPr>
      <w:r w:rsidRPr="00A3647C">
        <w:rPr>
          <w:rStyle w:val="Strong"/>
        </w:rPr>
        <w:t>FCC</w:t>
      </w:r>
    </w:p>
    <w:p w14:paraId="4BD6E8CA" w14:textId="5F3A833D" w:rsidR="0028028C" w:rsidRPr="00A3647C" w:rsidRDefault="0028028C" w:rsidP="00FF677C">
      <w:pPr>
        <w:pStyle w:val="BodyText"/>
      </w:pPr>
      <w:r w:rsidRPr="00A3647C">
        <w:t>FCC compliance of product versions equipped with radio frequency interfaces may require specific approval for the finished products.</w:t>
      </w:r>
    </w:p>
    <w:p w14:paraId="4BD6E8CD" w14:textId="62C9A39C" w:rsidR="0058612C" w:rsidRPr="00A3647C" w:rsidRDefault="0058612C" w:rsidP="00FF677C">
      <w:pPr>
        <w:pStyle w:val="BodyText"/>
        <w:rPr>
          <w:rStyle w:val="Strong"/>
        </w:rPr>
      </w:pPr>
      <w:r w:rsidRPr="00A3647C">
        <w:rPr>
          <w:rStyle w:val="Strong"/>
        </w:rPr>
        <w:t>WARNING</w:t>
      </w:r>
    </w:p>
    <w:p w14:paraId="4BD6E8CF" w14:textId="77777777" w:rsidR="0058612C" w:rsidRPr="00A3647C" w:rsidRDefault="0058612C" w:rsidP="00FF677C">
      <w:pPr>
        <w:pStyle w:val="BodyText"/>
      </w:pPr>
      <w:r w:rsidRPr="00A3647C">
        <w:t>Changes or modifications not expressly approved by the manufacturer could void the user's authority to operate the equipment.</w:t>
      </w:r>
    </w:p>
    <w:p w14:paraId="4BD6E8D1" w14:textId="77777777" w:rsidR="0058612C" w:rsidRPr="00A3647C" w:rsidRDefault="0058612C" w:rsidP="00FF677C">
      <w:pPr>
        <w:pStyle w:val="Heading1"/>
      </w:pPr>
      <w:bookmarkStart w:id="5" w:name="_Toc219891601"/>
      <w:r w:rsidRPr="00A3647C">
        <w:t>Safety Warning for North America</w:t>
      </w:r>
      <w:bookmarkEnd w:id="5"/>
    </w:p>
    <w:p w14:paraId="4BD6E8D2" w14:textId="77777777" w:rsidR="0058612C" w:rsidRPr="00A3647C" w:rsidRDefault="0058612C" w:rsidP="00FF677C">
      <w:pPr>
        <w:pStyle w:val="BodyText"/>
      </w:pPr>
      <w:r w:rsidRPr="00A3647C">
        <w:t>If the power lead (cord) is not supplied with the computer, select a power lead according to your local electrical regulations. In the USA use a 'UL listed' lead. In Canada use a CSA approved or '</w:t>
      </w:r>
      <w:proofErr w:type="spellStart"/>
      <w:r w:rsidRPr="00A3647C">
        <w:t>cUL</w:t>
      </w:r>
      <w:proofErr w:type="spellEnd"/>
      <w:r w:rsidRPr="00A3647C">
        <w:t xml:space="preserve"> listed' lead.</w:t>
      </w:r>
    </w:p>
    <w:p w14:paraId="4BD6E8D5" w14:textId="264FC098" w:rsidR="0058612C" w:rsidRPr="00A3647C" w:rsidRDefault="0058612C" w:rsidP="00FF677C">
      <w:pPr>
        <w:pStyle w:val="BodyText"/>
        <w:rPr>
          <w:lang w:val="fr-CA"/>
        </w:rPr>
      </w:pPr>
      <w:r w:rsidRPr="00A3647C">
        <w:rPr>
          <w:lang w:val="fr-CA"/>
        </w:rPr>
        <w:t xml:space="preserve">Si le cordon secteur n'est pas livré avec l'ordinateur, utiliser un cordon secteur en accord avec votre code </w:t>
      </w:r>
      <w:proofErr w:type="spellStart"/>
      <w:r w:rsidRPr="00A3647C">
        <w:rPr>
          <w:lang w:val="fr-CA"/>
        </w:rPr>
        <w:t>electrique</w:t>
      </w:r>
      <w:proofErr w:type="spellEnd"/>
      <w:r w:rsidRPr="00A3647C">
        <w:rPr>
          <w:lang w:val="fr-CA"/>
        </w:rPr>
        <w:t xml:space="preserve"> nationale. En l'</w:t>
      </w:r>
      <w:proofErr w:type="spellStart"/>
      <w:r w:rsidRPr="00A3647C">
        <w:rPr>
          <w:lang w:val="fr-CA"/>
        </w:rPr>
        <w:t>Etat</w:t>
      </w:r>
      <w:proofErr w:type="spellEnd"/>
      <w:r w:rsidRPr="00A3647C">
        <w:rPr>
          <w:lang w:val="fr-CA"/>
        </w:rPr>
        <w:t xml:space="preserve"> Unis utiliser un cordon secteur 'UL </w:t>
      </w:r>
      <w:proofErr w:type="spellStart"/>
      <w:r w:rsidRPr="00A3647C">
        <w:rPr>
          <w:lang w:val="fr-CA"/>
        </w:rPr>
        <w:t>listed</w:t>
      </w:r>
      <w:proofErr w:type="spellEnd"/>
      <w:r w:rsidRPr="00A3647C">
        <w:rPr>
          <w:lang w:val="fr-CA"/>
        </w:rPr>
        <w:t>'. En Canada utiliser un cordon secteur certifié CSA, ou '</w:t>
      </w:r>
      <w:proofErr w:type="spellStart"/>
      <w:r w:rsidRPr="00A3647C">
        <w:rPr>
          <w:lang w:val="fr-CA"/>
        </w:rPr>
        <w:t>cUL</w:t>
      </w:r>
      <w:proofErr w:type="spellEnd"/>
      <w:r w:rsidRPr="00A3647C">
        <w:rPr>
          <w:lang w:val="fr-CA"/>
        </w:rPr>
        <w:t xml:space="preserve"> </w:t>
      </w:r>
      <w:proofErr w:type="spellStart"/>
      <w:r w:rsidRPr="00A3647C">
        <w:rPr>
          <w:lang w:val="fr-CA"/>
        </w:rPr>
        <w:t>listed</w:t>
      </w:r>
      <w:proofErr w:type="spellEnd"/>
      <w:r w:rsidRPr="00A3647C">
        <w:rPr>
          <w:lang w:val="fr-CA"/>
        </w:rPr>
        <w:t>'.</w:t>
      </w:r>
    </w:p>
    <w:p w14:paraId="4BD6E8D6" w14:textId="77777777" w:rsidR="0058612C" w:rsidRPr="00A3647C" w:rsidRDefault="0058612C" w:rsidP="00FF677C">
      <w:pPr>
        <w:pStyle w:val="BodyText"/>
        <w:sectPr w:rsidR="0058612C" w:rsidRPr="00A3647C" w:rsidSect="008768EE">
          <w:headerReference w:type="default" r:id="rId13"/>
          <w:footerReference w:type="default" r:id="rId14"/>
          <w:pgSz w:w="11906" w:h="16838"/>
          <w:pgMar w:top="1440" w:right="1440" w:bottom="1440" w:left="1440" w:header="708" w:footer="708" w:gutter="0"/>
          <w:cols w:space="708"/>
          <w:titlePg/>
          <w:docGrid w:linePitch="360"/>
        </w:sectPr>
      </w:pPr>
    </w:p>
    <w:p w14:paraId="4BD6E8D7" w14:textId="77777777" w:rsidR="0058612C" w:rsidRPr="00A3647C" w:rsidRDefault="00B6312F" w:rsidP="00FF677C">
      <w:pPr>
        <w:pStyle w:val="Heading1"/>
      </w:pPr>
      <w:bookmarkStart w:id="6" w:name="_Toc219891602"/>
      <w:r w:rsidRPr="00A3647C">
        <w:lastRenderedPageBreak/>
        <w:t xml:space="preserve">Technical </w:t>
      </w:r>
      <w:r w:rsidR="00A30D13" w:rsidRPr="00A3647C">
        <w:t>U</w:t>
      </w:r>
      <w:r w:rsidRPr="00A3647C">
        <w:t>ser Guide</w:t>
      </w:r>
      <w:r w:rsidR="0058612C" w:rsidRPr="00A3647C">
        <w:t xml:space="preserve"> </w:t>
      </w:r>
      <w:r w:rsidR="006C3FE7" w:rsidRPr="00A3647C">
        <w:t>Structure</w:t>
      </w:r>
      <w:bookmarkEnd w:id="6"/>
    </w:p>
    <w:p w14:paraId="4BD6E8D9" w14:textId="0D1952AD" w:rsidR="006C3FE7" w:rsidRPr="00A3647C" w:rsidRDefault="0058612C" w:rsidP="00FF677C">
      <w:pPr>
        <w:pStyle w:val="BodyText"/>
      </w:pPr>
      <w:r w:rsidRPr="00A3647C">
        <w:t xml:space="preserve">This manual describes in detail the </w:t>
      </w:r>
      <w:r w:rsidR="00204C73" w:rsidRPr="00A3647C">
        <w:t>XE2</w:t>
      </w:r>
      <w:r w:rsidR="00A21E4F" w:rsidRPr="00A3647C">
        <w:t xml:space="preserve"> </w:t>
      </w:r>
      <w:r w:rsidR="00B6312F" w:rsidRPr="00A3647C">
        <w:t xml:space="preserve">host board for use with the </w:t>
      </w:r>
      <w:r w:rsidR="0034756D" w:rsidRPr="00A3647C">
        <w:t xml:space="preserve">Beta </w:t>
      </w:r>
      <w:r w:rsidRPr="00A3647C">
        <w:t>range</w:t>
      </w:r>
      <w:r w:rsidR="006C3FE7" w:rsidRPr="00A3647C">
        <w:t xml:space="preserve"> of </w:t>
      </w:r>
      <w:r w:rsidR="0034756D" w:rsidRPr="00A3647C">
        <w:t>products.</w:t>
      </w:r>
    </w:p>
    <w:p w14:paraId="4BD6E8DB" w14:textId="7A221B95" w:rsidR="0058612C" w:rsidRPr="00A3647C" w:rsidRDefault="006C3FE7" w:rsidP="00FF677C">
      <w:pPr>
        <w:pStyle w:val="BodyText"/>
      </w:pPr>
      <w:r w:rsidRPr="00A3647C">
        <w:t>In this document w</w:t>
      </w:r>
      <w:r w:rsidR="0058612C" w:rsidRPr="00A3647C">
        <w:t xml:space="preserve">e have tried to include as much information as </w:t>
      </w:r>
      <w:r w:rsidR="0064004C" w:rsidRPr="00A3647C">
        <w:t>possible,</w:t>
      </w:r>
      <w:r w:rsidR="0058612C" w:rsidRPr="00A3647C">
        <w:t xml:space="preserve"> but we have not duplicated information that is provided in </w:t>
      </w:r>
      <w:r w:rsidRPr="00A3647C">
        <w:t xml:space="preserve">other </w:t>
      </w:r>
      <w:r w:rsidR="00204C73" w:rsidRPr="00A3647C">
        <w:t>XE2</w:t>
      </w:r>
      <w:r w:rsidRPr="00A3647C">
        <w:t xml:space="preserve"> documents or </w:t>
      </w:r>
      <w:r w:rsidR="0058612C" w:rsidRPr="00A3647C">
        <w:t>standard Technical References, unless it proved to be necessary to aid in the understanding of the product.</w:t>
      </w:r>
    </w:p>
    <w:p w14:paraId="4BD6E8DD" w14:textId="77777777" w:rsidR="0058612C" w:rsidRPr="00A3647C" w:rsidRDefault="0058612C" w:rsidP="00FF677C">
      <w:pPr>
        <w:pStyle w:val="BodyText"/>
      </w:pPr>
      <w:r w:rsidRPr="00A3647C">
        <w:t>The manual is sectioned as follows:</w:t>
      </w:r>
    </w:p>
    <w:p w14:paraId="4BD6E8DE" w14:textId="364014EA" w:rsidR="0058612C" w:rsidRPr="00A3647C" w:rsidRDefault="005C497D" w:rsidP="00FF677C">
      <w:pPr>
        <w:pStyle w:val="ListParagraph"/>
        <w:numPr>
          <w:ilvl w:val="0"/>
          <w:numId w:val="3"/>
        </w:numPr>
      </w:pPr>
      <w:r w:rsidRPr="00A3647C">
        <w:t>Introduction</w:t>
      </w:r>
      <w:r w:rsidR="00DC6C9A" w:rsidRPr="00A3647C">
        <w:t>.</w:t>
      </w:r>
    </w:p>
    <w:p w14:paraId="4BD6E8DF" w14:textId="536F13B9" w:rsidR="005C497D" w:rsidRPr="00A3647C" w:rsidRDefault="005C497D" w:rsidP="00FF677C">
      <w:pPr>
        <w:pStyle w:val="ListParagraph"/>
        <w:numPr>
          <w:ilvl w:val="0"/>
          <w:numId w:val="3"/>
        </w:numPr>
      </w:pPr>
      <w:r w:rsidRPr="00A3647C">
        <w:t>Hardware interfaces &amp; connectors</w:t>
      </w:r>
      <w:r w:rsidR="00DC6C9A" w:rsidRPr="00A3647C">
        <w:t>.</w:t>
      </w:r>
    </w:p>
    <w:p w14:paraId="4BD6E8E0" w14:textId="1646D402" w:rsidR="005C497D" w:rsidRPr="00A3647C" w:rsidRDefault="005C497D" w:rsidP="00FF677C">
      <w:pPr>
        <w:pStyle w:val="ListParagraph"/>
        <w:numPr>
          <w:ilvl w:val="0"/>
          <w:numId w:val="3"/>
        </w:numPr>
      </w:pPr>
      <w:r w:rsidRPr="00A3647C">
        <w:t>Layout, showing where the various connectors are located, and their pin-out details</w:t>
      </w:r>
      <w:r w:rsidR="00DC6C9A" w:rsidRPr="00A3647C">
        <w:t>.</w:t>
      </w:r>
    </w:p>
    <w:p w14:paraId="4BD6E8E1" w14:textId="2F0BCDD6" w:rsidR="0058612C" w:rsidRPr="00A3647C" w:rsidRDefault="00D04A99" w:rsidP="00FF677C">
      <w:pPr>
        <w:pStyle w:val="ListParagraph"/>
        <w:numPr>
          <w:ilvl w:val="0"/>
          <w:numId w:val="3"/>
        </w:numPr>
      </w:pPr>
      <w:r w:rsidRPr="00A3647C">
        <w:t>Overviews, showing outline</w:t>
      </w:r>
      <w:r w:rsidR="007506D8" w:rsidRPr="00A3647C">
        <w:t xml:space="preserve"> dimensions</w:t>
      </w:r>
      <w:r w:rsidR="00A21E4F" w:rsidRPr="00A3647C">
        <w:t xml:space="preserve"> and installation tips</w:t>
      </w:r>
      <w:r w:rsidR="00DC6C9A" w:rsidRPr="00A3647C">
        <w:t>.</w:t>
      </w:r>
    </w:p>
    <w:p w14:paraId="4BD6E8E2" w14:textId="72E4446F" w:rsidR="0058612C" w:rsidRPr="00A3647C" w:rsidRDefault="00E05E9D" w:rsidP="00FF677C">
      <w:pPr>
        <w:pStyle w:val="ListParagraph"/>
        <w:numPr>
          <w:ilvl w:val="0"/>
          <w:numId w:val="3"/>
        </w:numPr>
      </w:pPr>
      <w:r w:rsidRPr="00A3647C">
        <w:t>Maintenance details</w:t>
      </w:r>
      <w:r w:rsidR="00DC6C9A" w:rsidRPr="00A3647C">
        <w:t>.</w:t>
      </w:r>
    </w:p>
    <w:p w14:paraId="4BD6E8E3" w14:textId="3A225148" w:rsidR="00207085" w:rsidRPr="00A3647C" w:rsidRDefault="002252FE" w:rsidP="00FF677C">
      <w:pPr>
        <w:pStyle w:val="ListParagraph"/>
        <w:numPr>
          <w:ilvl w:val="0"/>
          <w:numId w:val="3"/>
        </w:numPr>
      </w:pPr>
      <w:r w:rsidRPr="00A3647C">
        <w:t>Operating Systems</w:t>
      </w:r>
      <w:r w:rsidR="00DC6C9A" w:rsidRPr="00A3647C">
        <w:t>.</w:t>
      </w:r>
    </w:p>
    <w:p w14:paraId="4BD6E8E5" w14:textId="791FDFEE" w:rsidR="00373023" w:rsidRPr="00A3647C" w:rsidRDefault="0058612C" w:rsidP="00FF677C">
      <w:pPr>
        <w:pStyle w:val="BodyText"/>
      </w:pPr>
      <w:r w:rsidRPr="00A3647C">
        <w:t xml:space="preserve">We strongly recommend that you study this manual carefully before attempting to interface with the </w:t>
      </w:r>
      <w:r w:rsidR="00204C73" w:rsidRPr="00A3647C">
        <w:t>XE2</w:t>
      </w:r>
      <w:r w:rsidR="0034756D" w:rsidRPr="00A3647C">
        <w:t xml:space="preserve"> </w:t>
      </w:r>
      <w:r w:rsidRPr="00A3647C">
        <w:t xml:space="preserve">or change the standard configurations. Whilst all the necessary information is available in this </w:t>
      </w:r>
      <w:r w:rsidR="00DC6C9A" w:rsidRPr="00A3647C">
        <w:t>manual,</w:t>
      </w:r>
      <w:r w:rsidRPr="00A3647C">
        <w:t xml:space="preserve"> we would recommend that unless you are confident, you contact your supplier for guidance.</w:t>
      </w:r>
    </w:p>
    <w:p w14:paraId="4BD6E8E7" w14:textId="470342E5" w:rsidR="0058612C" w:rsidRPr="00A3647C" w:rsidRDefault="0058612C" w:rsidP="000B7946">
      <w:pPr>
        <w:pStyle w:val="BodyText"/>
        <w:jc w:val="center"/>
      </w:pPr>
      <w:r w:rsidRPr="00A3647C">
        <w:t xml:space="preserve">IT IS PARTICULARLY IMPORTANT THAT YOU READ THE </w:t>
      </w:r>
      <w:r w:rsidR="00251906" w:rsidRPr="00A3647C">
        <w:t xml:space="preserve">ESD </w:t>
      </w:r>
      <w:r w:rsidRPr="00A3647C">
        <w:t>SECTION BEFORE HANDLING ANY COMPONENTS INSIDE THE UNIT.</w:t>
      </w:r>
    </w:p>
    <w:p w14:paraId="5CBC7D97" w14:textId="41A89233" w:rsidR="00FC7E8E" w:rsidRPr="00A3647C" w:rsidRDefault="0058612C" w:rsidP="00FF677C">
      <w:pPr>
        <w:pStyle w:val="BodyText"/>
      </w:pPr>
      <w:r w:rsidRPr="00A3647C">
        <w:t>If you have any suggestions or find any errors concerning this manual and want to inform us of these, please contact our Technical Services department with the relevant details</w:t>
      </w:r>
      <w:r w:rsidR="00FC7E8E" w:rsidRPr="00A3647C">
        <w:t xml:space="preserve"> at:</w:t>
      </w:r>
    </w:p>
    <w:p w14:paraId="4BD6E8E9" w14:textId="0402F55F" w:rsidR="0058612C" w:rsidRPr="00A3647C" w:rsidRDefault="00447D8B" w:rsidP="00FF677C">
      <w:pPr>
        <w:pStyle w:val="BodyText"/>
      </w:pPr>
      <w:hyperlink r:id="rId15" w:history="1">
        <w:r w:rsidRPr="00A3647C">
          <w:rPr>
            <w:rStyle w:val="Hyperlink"/>
            <w:szCs w:val="20"/>
          </w:rPr>
          <w:t>https://bluechiptechnology.com/support/online-helpdesk/</w:t>
        </w:r>
      </w:hyperlink>
      <w:r w:rsidRPr="00A3647C">
        <w:t xml:space="preserve"> </w:t>
      </w:r>
    </w:p>
    <w:p w14:paraId="4BD6E8EC" w14:textId="77777777" w:rsidR="0058612C" w:rsidRPr="00A3647C" w:rsidRDefault="0058612C" w:rsidP="00FF677C">
      <w:pPr>
        <w:pStyle w:val="BodyText"/>
      </w:pPr>
    </w:p>
    <w:p w14:paraId="4BD6E8ED" w14:textId="77777777" w:rsidR="001E7ADE" w:rsidRPr="00A3647C" w:rsidRDefault="001E7ADE" w:rsidP="00FF677C">
      <w:pPr>
        <w:pStyle w:val="BodyText"/>
        <w:sectPr w:rsidR="001E7ADE" w:rsidRPr="00A3647C" w:rsidSect="002D0025">
          <w:pgSz w:w="11906" w:h="16838"/>
          <w:pgMar w:top="1440" w:right="1440" w:bottom="1440" w:left="1440" w:header="708" w:footer="708" w:gutter="0"/>
          <w:cols w:space="708"/>
          <w:docGrid w:linePitch="360"/>
        </w:sectPr>
      </w:pPr>
    </w:p>
    <w:p w14:paraId="4BD6E8EE" w14:textId="77777777" w:rsidR="001E7ADE" w:rsidRPr="00A3647C" w:rsidRDefault="001E7ADE" w:rsidP="00FF677C">
      <w:pPr>
        <w:pStyle w:val="Heading1"/>
      </w:pPr>
      <w:bookmarkStart w:id="7" w:name="_Toc219891603"/>
      <w:r w:rsidRPr="00A3647C">
        <w:lastRenderedPageBreak/>
        <w:t>Introduction</w:t>
      </w:r>
      <w:bookmarkEnd w:id="7"/>
    </w:p>
    <w:p w14:paraId="4BD6E8F0" w14:textId="00890956" w:rsidR="00F03D25" w:rsidRPr="00A3647C" w:rsidRDefault="001E7ADE" w:rsidP="00FF677C">
      <w:pPr>
        <w:pStyle w:val="BodyText"/>
      </w:pPr>
      <w:r w:rsidRPr="00A3647C">
        <w:t xml:space="preserve">The Blue Chip Technology </w:t>
      </w:r>
      <w:r w:rsidR="00204C73" w:rsidRPr="00A3647C">
        <w:t>XE2</w:t>
      </w:r>
      <w:r w:rsidR="005C497D" w:rsidRPr="00A3647C">
        <w:t xml:space="preserve"> </w:t>
      </w:r>
      <w:r w:rsidR="00B6312F" w:rsidRPr="00A3647C">
        <w:t xml:space="preserve">Host Board is designed to support our </w:t>
      </w:r>
      <w:r w:rsidR="006B0D3D" w:rsidRPr="00A3647C">
        <w:t xml:space="preserve">Beta range </w:t>
      </w:r>
      <w:r w:rsidR="00B6312F" w:rsidRPr="00A3647C">
        <w:t xml:space="preserve">of </w:t>
      </w:r>
      <w:r w:rsidR="006B0D3D" w:rsidRPr="00A3647C">
        <w:t>products</w:t>
      </w:r>
      <w:r w:rsidR="00B6312F" w:rsidRPr="00A3647C">
        <w:t xml:space="preserve"> </w:t>
      </w:r>
      <w:r w:rsidR="00762F85" w:rsidRPr="00A3647C">
        <w:t>and</w:t>
      </w:r>
      <w:r w:rsidR="006B0D3D" w:rsidRPr="00A3647C">
        <w:t xml:space="preserve"> </w:t>
      </w:r>
      <w:r w:rsidR="00F03D25" w:rsidRPr="00A3647C">
        <w:t xml:space="preserve">function </w:t>
      </w:r>
      <w:r w:rsidR="006B0D3D" w:rsidRPr="00A3647C">
        <w:t>as a standalone SBC</w:t>
      </w:r>
      <w:r w:rsidR="00BE06DD" w:rsidRPr="00A3647C">
        <w:t>.</w:t>
      </w:r>
    </w:p>
    <w:p w14:paraId="4BD6E8F2" w14:textId="2EB7EC56" w:rsidR="00BE06DD" w:rsidRPr="00A3647C" w:rsidRDefault="00BE06DD" w:rsidP="00FF677C">
      <w:pPr>
        <w:pStyle w:val="BodyText"/>
      </w:pPr>
      <w:r w:rsidRPr="00A3647C">
        <w:t xml:space="preserve">The </w:t>
      </w:r>
      <w:r w:rsidR="006B0D3D" w:rsidRPr="00A3647C">
        <w:t xml:space="preserve">Beta </w:t>
      </w:r>
      <w:r w:rsidR="00B6312F" w:rsidRPr="00A3647C">
        <w:t xml:space="preserve">LCD </w:t>
      </w:r>
      <w:r w:rsidRPr="00A3647C">
        <w:t xml:space="preserve">range includes screen sizes </w:t>
      </w:r>
      <w:r w:rsidR="007D665C" w:rsidRPr="00A3647C">
        <w:t xml:space="preserve">of </w:t>
      </w:r>
      <w:r w:rsidRPr="00A3647C">
        <w:t>7.1" (800*480)</w:t>
      </w:r>
      <w:r w:rsidR="007D665C" w:rsidRPr="00A3647C">
        <w:t>,</w:t>
      </w:r>
      <w:r w:rsidR="00FC3729" w:rsidRPr="00A3647C">
        <w:t xml:space="preserve"> 9.7" (1024*768) </w:t>
      </w:r>
      <w:r w:rsidR="007D665C" w:rsidRPr="00A3647C">
        <w:t>and 12.1” (</w:t>
      </w:r>
      <w:r w:rsidR="00E87594" w:rsidRPr="00A3647C">
        <w:t>1280*800</w:t>
      </w:r>
      <w:r w:rsidR="007D665C" w:rsidRPr="00A3647C">
        <w:t xml:space="preserve">) </w:t>
      </w:r>
      <w:r w:rsidR="005C497D" w:rsidRPr="00A3647C">
        <w:t>together with either res</w:t>
      </w:r>
      <w:r w:rsidR="00B7213B" w:rsidRPr="00A3647C">
        <w:t>istive or projected capacitance</w:t>
      </w:r>
      <w:r w:rsidR="00B6312F" w:rsidRPr="00A3647C">
        <w:t xml:space="preserve"> touch screens</w:t>
      </w:r>
      <w:r w:rsidR="006B0D3D" w:rsidRPr="00A3647C">
        <w:t xml:space="preserve"> up to much larger displays either through the LVDS or HDMI interfaces.</w:t>
      </w:r>
      <w:r w:rsidR="00B6312F" w:rsidRPr="00A3647C">
        <w:t xml:space="preserve"> </w:t>
      </w:r>
      <w:r w:rsidR="006B0D3D" w:rsidRPr="00A3647C">
        <w:t>For the Beta products t</w:t>
      </w:r>
      <w:r w:rsidR="00B6312F" w:rsidRPr="00A3647C">
        <w:t xml:space="preserve">here is </w:t>
      </w:r>
      <w:r w:rsidRPr="00A3647C">
        <w:t>a</w:t>
      </w:r>
      <w:r w:rsidR="005C497D" w:rsidRPr="00A3647C">
        <w:t xml:space="preserve"> </w:t>
      </w:r>
      <w:r w:rsidRPr="00A3647C">
        <w:t>front panel</w:t>
      </w:r>
      <w:r w:rsidR="005C497D" w:rsidRPr="00A3647C">
        <w:t>/bezel</w:t>
      </w:r>
      <w:r w:rsidR="00B6312F" w:rsidRPr="00A3647C">
        <w:t xml:space="preserve"> available, for further details please see our Beta range of products</w:t>
      </w:r>
      <w:r w:rsidRPr="00A3647C">
        <w:t>.</w:t>
      </w:r>
      <w:r w:rsidR="0039438A" w:rsidRPr="00A3647C">
        <w:t xml:space="preserve"> If you do not require a touch screen</w:t>
      </w:r>
      <w:r w:rsidR="00D940C5" w:rsidRPr="00A3647C">
        <w:t>,</w:t>
      </w:r>
      <w:r w:rsidR="0039438A" w:rsidRPr="00A3647C">
        <w:t xml:space="preserve"> then we recommend that you choose the resistive touch screen version if you r</w:t>
      </w:r>
      <w:r w:rsidR="00B55847" w:rsidRPr="00A3647C">
        <w:t>equire the lowest cost. Alternatively</w:t>
      </w:r>
      <w:r w:rsidR="00D940C5" w:rsidRPr="00A3647C">
        <w:t>,</w:t>
      </w:r>
      <w:r w:rsidR="00B55847" w:rsidRPr="00A3647C">
        <w:t xml:space="preserve"> </w:t>
      </w:r>
      <w:r w:rsidR="0039438A" w:rsidRPr="00A3647C">
        <w:t>if you require th</w:t>
      </w:r>
      <w:r w:rsidR="00B55847" w:rsidRPr="00A3647C">
        <w:t>e most resilient screen</w:t>
      </w:r>
      <w:r w:rsidR="00D940C5" w:rsidRPr="00A3647C">
        <w:t>,</w:t>
      </w:r>
      <w:r w:rsidR="00B55847" w:rsidRPr="00A3647C">
        <w:t xml:space="preserve"> we recommend the projected capacitance version which has a glass top surface.</w:t>
      </w:r>
    </w:p>
    <w:p w14:paraId="4BD6E8F4" w14:textId="7E89B512" w:rsidR="0039438A" w:rsidRPr="00A3647C" w:rsidRDefault="00B6312F" w:rsidP="00FF677C">
      <w:pPr>
        <w:pStyle w:val="BodyText"/>
      </w:pPr>
      <w:r w:rsidRPr="00A3647C">
        <w:t>T</w:t>
      </w:r>
      <w:r w:rsidR="005C497D" w:rsidRPr="00A3647C">
        <w:t xml:space="preserve">he </w:t>
      </w:r>
      <w:r w:rsidR="00204C73" w:rsidRPr="00A3647C">
        <w:t>XE2</w:t>
      </w:r>
      <w:r w:rsidR="005C497D" w:rsidRPr="00A3647C">
        <w:t xml:space="preserve"> </w:t>
      </w:r>
      <w:r w:rsidRPr="00A3647C">
        <w:t xml:space="preserve">Host Board supports </w:t>
      </w:r>
      <w:r w:rsidR="00A52006" w:rsidRPr="00A3647C">
        <w:t>several</w:t>
      </w:r>
      <w:r w:rsidRPr="00A3647C">
        <w:t xml:space="preserve"> interfaces:</w:t>
      </w:r>
    </w:p>
    <w:p w14:paraId="57863B14" w14:textId="77777777" w:rsidR="00A52006" w:rsidRPr="00A3647C" w:rsidRDefault="000A103C" w:rsidP="00FF677C">
      <w:pPr>
        <w:pStyle w:val="BodyText"/>
      </w:pPr>
      <w:r w:rsidRPr="00A3647C">
        <w:t>S</w:t>
      </w:r>
      <w:r w:rsidR="00BE06DD" w:rsidRPr="00A3647C">
        <w:t>tandard connectivity includes</w:t>
      </w:r>
      <w:r w:rsidR="00A52006" w:rsidRPr="00A3647C">
        <w:t>:</w:t>
      </w:r>
    </w:p>
    <w:p w14:paraId="53523CEB" w14:textId="77777777" w:rsidR="00A52006" w:rsidRPr="00A3647C" w:rsidRDefault="00207085" w:rsidP="00FF677C">
      <w:pPr>
        <w:pStyle w:val="ListParagraph"/>
        <w:numPr>
          <w:ilvl w:val="0"/>
          <w:numId w:val="9"/>
        </w:numPr>
      </w:pPr>
      <w:r w:rsidRPr="00A3647C">
        <w:t>10/100/1000</w:t>
      </w:r>
      <w:r w:rsidR="00BD4FD4" w:rsidRPr="00A3647C">
        <w:t>/2500</w:t>
      </w:r>
      <w:r w:rsidRPr="00A3647C">
        <w:t xml:space="preserve"> </w:t>
      </w:r>
      <w:r w:rsidR="00BE06DD" w:rsidRPr="00A3647C">
        <w:t>LAN</w:t>
      </w:r>
    </w:p>
    <w:p w14:paraId="2957C364" w14:textId="77777777" w:rsidR="00A52006" w:rsidRPr="00A3647C" w:rsidRDefault="0039438A" w:rsidP="00FF677C">
      <w:pPr>
        <w:pStyle w:val="ListParagraph"/>
        <w:numPr>
          <w:ilvl w:val="0"/>
          <w:numId w:val="9"/>
        </w:numPr>
      </w:pPr>
      <w:r w:rsidRPr="00A3647C">
        <w:t xml:space="preserve">USB </w:t>
      </w:r>
      <w:r w:rsidR="006B0D3D" w:rsidRPr="00A3647C">
        <w:t xml:space="preserve">3.0 </w:t>
      </w:r>
      <w:r w:rsidRPr="00A3647C">
        <w:t>Host</w:t>
      </w:r>
      <w:r w:rsidR="00423DA1" w:rsidRPr="00A3647C">
        <w:t>s</w:t>
      </w:r>
    </w:p>
    <w:p w14:paraId="03C2FD76" w14:textId="77777777" w:rsidR="00A52006" w:rsidRPr="00A3647C" w:rsidRDefault="006B0D3D" w:rsidP="00FF677C">
      <w:pPr>
        <w:pStyle w:val="ListParagraph"/>
        <w:numPr>
          <w:ilvl w:val="0"/>
          <w:numId w:val="9"/>
        </w:numPr>
      </w:pPr>
      <w:r w:rsidRPr="00A3647C">
        <w:t>USB 2.0 Hosts</w:t>
      </w:r>
    </w:p>
    <w:p w14:paraId="67192B6F" w14:textId="77777777" w:rsidR="00A52006" w:rsidRPr="00A3647C" w:rsidRDefault="00207085" w:rsidP="00FF677C">
      <w:pPr>
        <w:pStyle w:val="ListParagraph"/>
        <w:numPr>
          <w:ilvl w:val="0"/>
          <w:numId w:val="9"/>
        </w:numPr>
      </w:pPr>
      <w:r w:rsidRPr="00A3647C">
        <w:t xml:space="preserve">2x </w:t>
      </w:r>
      <w:r w:rsidR="00BE06DD" w:rsidRPr="00A3647C">
        <w:t>RS232</w:t>
      </w:r>
    </w:p>
    <w:p w14:paraId="7CDB84EE" w14:textId="77777777" w:rsidR="00A52006" w:rsidRPr="00A3647C" w:rsidRDefault="00A737A7" w:rsidP="00FF677C">
      <w:pPr>
        <w:pStyle w:val="ListParagraph"/>
        <w:numPr>
          <w:ilvl w:val="0"/>
          <w:numId w:val="9"/>
        </w:numPr>
      </w:pPr>
      <w:r w:rsidRPr="00A3647C">
        <w:t xml:space="preserve">1x </w:t>
      </w:r>
      <w:r w:rsidR="00BE06DD" w:rsidRPr="00A3647C">
        <w:t>RS422/485</w:t>
      </w:r>
    </w:p>
    <w:p w14:paraId="1C3A2064" w14:textId="77777777" w:rsidR="00A52006" w:rsidRPr="00A3647C" w:rsidRDefault="00BE06DD" w:rsidP="00FF677C">
      <w:pPr>
        <w:pStyle w:val="ListParagraph"/>
        <w:numPr>
          <w:ilvl w:val="0"/>
          <w:numId w:val="9"/>
        </w:numPr>
      </w:pPr>
      <w:r w:rsidRPr="00A3647C">
        <w:t>Stereo Audio (input/output)</w:t>
      </w:r>
    </w:p>
    <w:p w14:paraId="3AB055AF" w14:textId="77777777" w:rsidR="00A52006" w:rsidRPr="00A3647C" w:rsidRDefault="00F03D25" w:rsidP="00FF677C">
      <w:pPr>
        <w:pStyle w:val="ListParagraph"/>
        <w:numPr>
          <w:ilvl w:val="0"/>
          <w:numId w:val="9"/>
        </w:numPr>
      </w:pPr>
      <w:r w:rsidRPr="00A3647C">
        <w:t>General Purpose IO signals</w:t>
      </w:r>
    </w:p>
    <w:p w14:paraId="20CF5C7D" w14:textId="77777777" w:rsidR="00B3092A" w:rsidRPr="00A3647C" w:rsidRDefault="00BE06DD" w:rsidP="00FF677C">
      <w:pPr>
        <w:pStyle w:val="ListParagraph"/>
        <w:numPr>
          <w:ilvl w:val="0"/>
          <w:numId w:val="9"/>
        </w:numPr>
      </w:pPr>
      <w:r w:rsidRPr="00A3647C">
        <w:t xml:space="preserve">Real Time Clock </w:t>
      </w:r>
      <w:r w:rsidR="00ED5538" w:rsidRPr="00A3647C">
        <w:t xml:space="preserve">3x </w:t>
      </w:r>
      <w:r w:rsidR="00F03D25" w:rsidRPr="00A3647C">
        <w:t>M.2 sockets.</w:t>
      </w:r>
    </w:p>
    <w:p w14:paraId="4BD6E8F8" w14:textId="556C4CE4" w:rsidR="00431782" w:rsidRPr="00A3647C" w:rsidRDefault="00F03D25" w:rsidP="00FF677C">
      <w:pPr>
        <w:pStyle w:val="BodyText"/>
      </w:pPr>
      <w:r w:rsidRPr="00A3647C">
        <w:t xml:space="preserve">The M.2 sockets can be utilised for additional SSDs, </w:t>
      </w:r>
      <w:proofErr w:type="spellStart"/>
      <w:r w:rsidRPr="00A3647C">
        <w:t>Wifi</w:t>
      </w:r>
      <w:proofErr w:type="spellEnd"/>
      <w:r w:rsidRPr="00A3647C">
        <w:t>, Bluetooth, 3G/4G, GPS and LANs.</w:t>
      </w:r>
      <w:r w:rsidR="006F1F1B" w:rsidRPr="00A3647C">
        <w:t xml:space="preserve"> </w:t>
      </w:r>
      <w:r w:rsidR="00431782" w:rsidRPr="00A3647C">
        <w:t xml:space="preserve">The </w:t>
      </w:r>
      <w:r w:rsidR="00204C73" w:rsidRPr="00A3647C">
        <w:t>XE2</w:t>
      </w:r>
      <w:r w:rsidR="0039438A" w:rsidRPr="00A3647C">
        <w:t xml:space="preserve"> </w:t>
      </w:r>
      <w:r w:rsidR="00B6312F" w:rsidRPr="00A3647C">
        <w:t xml:space="preserve">also </w:t>
      </w:r>
      <w:r w:rsidRPr="00A3647C">
        <w:t xml:space="preserve">provides for </w:t>
      </w:r>
      <w:r w:rsidR="00431782" w:rsidRPr="00A3647C">
        <w:t xml:space="preserve">a Lithium Battery </w:t>
      </w:r>
      <w:r w:rsidRPr="00A3647C">
        <w:t>(</w:t>
      </w:r>
      <w:r w:rsidR="00D40A01" w:rsidRPr="00A3647C">
        <w:t xml:space="preserve">via </w:t>
      </w:r>
      <w:r w:rsidRPr="00A3647C">
        <w:t xml:space="preserve">two pin </w:t>
      </w:r>
      <w:r w:rsidR="00D40A01" w:rsidRPr="00A3647C">
        <w:t>connector</w:t>
      </w:r>
      <w:r w:rsidRPr="00A3647C">
        <w:t>)</w:t>
      </w:r>
      <w:r w:rsidR="00D40A01" w:rsidRPr="00A3647C">
        <w:t xml:space="preserve"> </w:t>
      </w:r>
      <w:r w:rsidR="00431782" w:rsidRPr="00A3647C">
        <w:t xml:space="preserve">to </w:t>
      </w:r>
      <w:r w:rsidRPr="00A3647C">
        <w:t xml:space="preserve">keep the Real Time Clock alive, </w:t>
      </w:r>
      <w:r w:rsidR="00431782" w:rsidRPr="00A3647C">
        <w:t xml:space="preserve">retain time </w:t>
      </w:r>
      <w:r w:rsidRPr="00A3647C">
        <w:t xml:space="preserve">and data </w:t>
      </w:r>
      <w:r w:rsidR="00431782" w:rsidRPr="00A3647C">
        <w:t xml:space="preserve">when the unit is powered off. </w:t>
      </w:r>
    </w:p>
    <w:p w14:paraId="4BD6E8FA" w14:textId="77777777" w:rsidR="00A25D18" w:rsidRPr="00A3647C" w:rsidRDefault="00A25D18" w:rsidP="00FF677C">
      <w:pPr>
        <w:pStyle w:val="BodyText"/>
      </w:pPr>
      <w:r w:rsidRPr="00A3647C">
        <w:t xml:space="preserve">The mechanical options include </w:t>
      </w:r>
      <w:r w:rsidR="0039438A" w:rsidRPr="00A3647C">
        <w:t>o</w:t>
      </w:r>
      <w:r w:rsidRPr="00A3647C">
        <w:t xml:space="preserve">pen frame operation to allow integration into customers own mechanical assembly or with </w:t>
      </w:r>
      <w:r w:rsidR="0039438A" w:rsidRPr="00A3647C">
        <w:t>an optional r</w:t>
      </w:r>
      <w:r w:rsidRPr="00A3647C">
        <w:t xml:space="preserve">ear </w:t>
      </w:r>
      <w:r w:rsidR="0039438A" w:rsidRPr="00A3647C">
        <w:t>c</w:t>
      </w:r>
      <w:r w:rsidRPr="00A3647C">
        <w:t xml:space="preserve">over to </w:t>
      </w:r>
      <w:r w:rsidR="00F03D25" w:rsidRPr="00A3647C">
        <w:t xml:space="preserve">allow it to be used as </w:t>
      </w:r>
      <w:r w:rsidRPr="00A3647C">
        <w:t xml:space="preserve">a standalone device. Mounting Kits are also available and include VESA mount, </w:t>
      </w:r>
      <w:r w:rsidR="0039438A" w:rsidRPr="00A3647C">
        <w:t>panel mount, etc</w:t>
      </w:r>
      <w:r w:rsidRPr="00A3647C">
        <w:t>.</w:t>
      </w:r>
    </w:p>
    <w:p w14:paraId="4BD6E8FC" w14:textId="7C816230" w:rsidR="00430937" w:rsidRPr="00A3647C" w:rsidRDefault="00A25D18" w:rsidP="00FF677C">
      <w:pPr>
        <w:pStyle w:val="BodyText"/>
      </w:pPr>
      <w:r w:rsidRPr="00A3647C">
        <w:t>Operating System</w:t>
      </w:r>
      <w:r w:rsidR="0039438A" w:rsidRPr="00A3647C">
        <w:t>s</w:t>
      </w:r>
      <w:r w:rsidRPr="00A3647C">
        <w:t xml:space="preserve"> support</w:t>
      </w:r>
      <w:r w:rsidR="0039438A" w:rsidRPr="00A3647C">
        <w:t>ed</w:t>
      </w:r>
      <w:r w:rsidR="00B11FB6" w:rsidRPr="00A3647C">
        <w:t xml:space="preserve"> include </w:t>
      </w:r>
      <w:r w:rsidR="00F03D25" w:rsidRPr="00A3647C">
        <w:t>Windows 1</w:t>
      </w:r>
      <w:r w:rsidR="004F60E6" w:rsidRPr="00A3647C">
        <w:t xml:space="preserve">1 </w:t>
      </w:r>
      <w:r w:rsidR="00FA7ED5" w:rsidRPr="00A3647C">
        <w:t xml:space="preserve">IOT </w:t>
      </w:r>
      <w:r w:rsidR="00F03D25" w:rsidRPr="00A3647C">
        <w:t xml:space="preserve">Enterprise </w:t>
      </w:r>
      <w:r w:rsidR="00FA7ED5" w:rsidRPr="00A3647C">
        <w:t xml:space="preserve">LTSC </w:t>
      </w:r>
      <w:r w:rsidR="00F03D25" w:rsidRPr="00A3647C">
        <w:t>and Linux. However</w:t>
      </w:r>
      <w:r w:rsidR="00D940C5" w:rsidRPr="00A3647C">
        <w:t>,</w:t>
      </w:r>
      <w:r w:rsidR="00F03D25" w:rsidRPr="00A3647C">
        <w:t xml:space="preserve"> as the </w:t>
      </w:r>
      <w:r w:rsidR="00204C73" w:rsidRPr="00A3647C">
        <w:t>XE2</w:t>
      </w:r>
      <w:r w:rsidR="00F03D25" w:rsidRPr="00A3647C">
        <w:t xml:space="preserve"> is a modern standard x86 platform a wide variety of operating systems can be supported.</w:t>
      </w:r>
      <w:r w:rsidR="00B11FB6" w:rsidRPr="00A3647C">
        <w:t xml:space="preserve"> </w:t>
      </w:r>
      <w:r w:rsidR="0039438A" w:rsidRPr="00A3647C">
        <w:t xml:space="preserve">If you require </w:t>
      </w:r>
      <w:r w:rsidR="00F03D25" w:rsidRPr="00A3647C">
        <w:t xml:space="preserve">support for </w:t>
      </w:r>
      <w:r w:rsidR="00B11FB6" w:rsidRPr="00A3647C">
        <w:t xml:space="preserve">any </w:t>
      </w:r>
      <w:r w:rsidR="0039438A" w:rsidRPr="00A3647C">
        <w:t>other operating</w:t>
      </w:r>
      <w:r w:rsidR="00E41A40" w:rsidRPr="00A3647C">
        <w:t xml:space="preserve">, </w:t>
      </w:r>
      <w:r w:rsidR="0039438A" w:rsidRPr="00A3647C">
        <w:t>please contact your salesperson.</w:t>
      </w:r>
    </w:p>
    <w:p w14:paraId="19F8D6DC" w14:textId="6FE4F7EF" w:rsidR="00296CC3" w:rsidRPr="00A3647C" w:rsidRDefault="008759E9" w:rsidP="00FF677C">
      <w:pPr>
        <w:pStyle w:val="BodyText"/>
      </w:pPr>
      <w:r w:rsidRPr="00A3647C">
        <w:rPr>
          <w:b/>
        </w:rPr>
        <w:t>NOTE:</w:t>
      </w:r>
      <w:r w:rsidRPr="00A3647C">
        <w:t xml:space="preserve"> For </w:t>
      </w:r>
      <w:r w:rsidR="0039438A" w:rsidRPr="00A3647C">
        <w:t>the p</w:t>
      </w:r>
      <w:r w:rsidRPr="00A3647C">
        <w:t xml:space="preserve">anel </w:t>
      </w:r>
      <w:r w:rsidR="0039438A" w:rsidRPr="00A3647C">
        <w:t>m</w:t>
      </w:r>
      <w:r w:rsidRPr="00A3647C">
        <w:t>ount option, please ensure that the thickness of the panel is sufficient to prevent deforming of the panel when the unit is attached, or fit strengthening bars to prevent deforming.</w:t>
      </w:r>
    </w:p>
    <w:p w14:paraId="62EA9AC7" w14:textId="77777777" w:rsidR="000A103C" w:rsidRPr="00A3647C" w:rsidRDefault="000A103C" w:rsidP="00FF677C">
      <w:pPr>
        <w:pStyle w:val="BodyText"/>
      </w:pPr>
    </w:p>
    <w:p w14:paraId="4BD6E900" w14:textId="78E6305C" w:rsidR="00A56879" w:rsidRPr="00A3647C" w:rsidRDefault="00A56879" w:rsidP="00FF677C">
      <w:pPr>
        <w:pStyle w:val="BodyText"/>
        <w:sectPr w:rsidR="00A56879" w:rsidRPr="00A3647C" w:rsidSect="002D0025">
          <w:pgSz w:w="11906" w:h="16838"/>
          <w:pgMar w:top="1440" w:right="1440" w:bottom="1440" w:left="1440" w:header="708" w:footer="708" w:gutter="0"/>
          <w:cols w:space="708"/>
          <w:docGrid w:linePitch="360"/>
        </w:sectPr>
      </w:pPr>
    </w:p>
    <w:p w14:paraId="4BD6E901" w14:textId="77777777" w:rsidR="00430937" w:rsidRPr="00A3647C" w:rsidRDefault="00430937" w:rsidP="00FF677C">
      <w:pPr>
        <w:pStyle w:val="Heading1"/>
      </w:pPr>
      <w:bookmarkStart w:id="8" w:name="_Toc219891604"/>
      <w:r w:rsidRPr="00A3647C">
        <w:lastRenderedPageBreak/>
        <w:t xml:space="preserve">Functional </w:t>
      </w:r>
      <w:r w:rsidR="004806AB" w:rsidRPr="00A3647C">
        <w:t>Overview</w:t>
      </w:r>
      <w:bookmarkEnd w:id="8"/>
    </w:p>
    <w:p w14:paraId="4BD6E902" w14:textId="6A3E8704" w:rsidR="00326B7E" w:rsidRPr="00A3647C" w:rsidRDefault="00326B7E" w:rsidP="00FF677C">
      <w:pPr>
        <w:pStyle w:val="BodyText"/>
      </w:pPr>
      <w:r w:rsidRPr="00A3647C">
        <w:t xml:space="preserve">The </w:t>
      </w:r>
      <w:r w:rsidR="00204C73" w:rsidRPr="00A3647C">
        <w:t>XE2</w:t>
      </w:r>
      <w:r w:rsidR="00843975" w:rsidRPr="00A3647C">
        <w:t xml:space="preserve"> </w:t>
      </w:r>
      <w:r w:rsidRPr="00A3647C">
        <w:t>is a unique x86/PC platform produced by</w:t>
      </w:r>
      <w:r w:rsidR="00B6312F" w:rsidRPr="00A3647C">
        <w:t xml:space="preserve"> </w:t>
      </w:r>
      <w:r w:rsidR="00843975" w:rsidRPr="00A3647C">
        <w:t xml:space="preserve">Blue Chip </w:t>
      </w:r>
      <w:r w:rsidR="00594771" w:rsidRPr="00A3647C">
        <w:t>Techn</w:t>
      </w:r>
      <w:r w:rsidR="00B6312F" w:rsidRPr="00A3647C">
        <w:t xml:space="preserve">ology </w:t>
      </w:r>
      <w:r w:rsidRPr="00A3647C">
        <w:t xml:space="preserve">to be used as the SBC for the Beta range of products and for standalone use. </w:t>
      </w:r>
    </w:p>
    <w:p w14:paraId="4BD6E904" w14:textId="3F8D09DA" w:rsidR="00594771" w:rsidRPr="00A3647C" w:rsidRDefault="00594771" w:rsidP="00FF677C">
      <w:pPr>
        <w:pStyle w:val="BodyText"/>
      </w:pPr>
      <w:r w:rsidRPr="00A3647C">
        <w:t xml:space="preserve">The </w:t>
      </w:r>
      <w:r w:rsidR="00204C73" w:rsidRPr="00A3647C">
        <w:t>XE2</w:t>
      </w:r>
      <w:r w:rsidR="009268EE" w:rsidRPr="00A3647C">
        <w:t xml:space="preserve"> </w:t>
      </w:r>
      <w:r w:rsidR="00241C53" w:rsidRPr="00A3647C">
        <w:t>features include</w:t>
      </w:r>
      <w:r w:rsidRPr="00A3647C">
        <w:t>:</w:t>
      </w:r>
    </w:p>
    <w:p w14:paraId="4380C122" w14:textId="5EFC8D7A" w:rsidR="00AB250F" w:rsidRPr="00A3647C" w:rsidRDefault="00AB250F" w:rsidP="00FF677C">
      <w:pPr>
        <w:pStyle w:val="ListParagraph"/>
        <w:numPr>
          <w:ilvl w:val="0"/>
          <w:numId w:val="4"/>
        </w:numPr>
      </w:pPr>
      <w:r w:rsidRPr="00A3647C">
        <w:t>Quad Core Intel N150</w:t>
      </w:r>
      <w:r w:rsidR="00C77AA5" w:rsidRPr="00A3647C">
        <w:t xml:space="preserve"> CPU wi</w:t>
      </w:r>
      <w:r w:rsidR="00611CAE" w:rsidRPr="00A3647C">
        <w:t>th 6MB Intel Smart cache</w:t>
      </w:r>
    </w:p>
    <w:p w14:paraId="4BD6E907" w14:textId="1559D864" w:rsidR="00326B7E" w:rsidRPr="00A3647C" w:rsidRDefault="00BF1937" w:rsidP="00FF677C">
      <w:pPr>
        <w:pStyle w:val="ListParagraph"/>
        <w:numPr>
          <w:ilvl w:val="0"/>
          <w:numId w:val="4"/>
        </w:numPr>
      </w:pPr>
      <w:r w:rsidRPr="00A3647C">
        <w:t>Intel Graphics</w:t>
      </w:r>
      <w:r w:rsidR="009B0BB3" w:rsidRPr="00A3647C">
        <w:t>.</w:t>
      </w:r>
    </w:p>
    <w:p w14:paraId="4BD6E908" w14:textId="1B1B7B82" w:rsidR="00326B7E" w:rsidRPr="00A3647C" w:rsidRDefault="00326B7E" w:rsidP="00FF677C">
      <w:pPr>
        <w:pStyle w:val="ListParagraph"/>
        <w:numPr>
          <w:ilvl w:val="0"/>
          <w:numId w:val="4"/>
        </w:numPr>
      </w:pPr>
      <w:r w:rsidRPr="00A3647C">
        <w:t xml:space="preserve">Support for up to two </w:t>
      </w:r>
      <w:r w:rsidR="003D7674" w:rsidRPr="00A3647C">
        <w:t xml:space="preserve">independent </w:t>
      </w:r>
      <w:r w:rsidRPr="00A3647C">
        <w:t>d</w:t>
      </w:r>
      <w:r w:rsidR="003D7674" w:rsidRPr="00A3647C">
        <w:t xml:space="preserve">isplays (HDMI </w:t>
      </w:r>
      <w:r w:rsidR="002B010B" w:rsidRPr="00A3647C">
        <w:t>2</w:t>
      </w:r>
      <w:r w:rsidR="003D7674" w:rsidRPr="00A3647C">
        <w:t>.</w:t>
      </w:r>
      <w:r w:rsidR="002B010B" w:rsidRPr="00A3647C">
        <w:t>1</w:t>
      </w:r>
      <w:r w:rsidR="003D7674" w:rsidRPr="00A3647C">
        <w:t xml:space="preserve"> &amp; LVDS)</w:t>
      </w:r>
    </w:p>
    <w:p w14:paraId="4BD6E909" w14:textId="77777777" w:rsidR="00326B7E" w:rsidRPr="00A3647C" w:rsidRDefault="00326B7E" w:rsidP="00FF677C">
      <w:pPr>
        <w:pStyle w:val="ListParagraph"/>
        <w:numPr>
          <w:ilvl w:val="0"/>
          <w:numId w:val="4"/>
        </w:numPr>
      </w:pPr>
      <w:r w:rsidRPr="00A3647C">
        <w:t>Multi format encode and decode</w:t>
      </w:r>
      <w:r w:rsidR="003D7674" w:rsidRPr="00A3647C">
        <w:t xml:space="preserve"> support</w:t>
      </w:r>
    </w:p>
    <w:p w14:paraId="4BD6E90A" w14:textId="3A9A9C39" w:rsidR="00326B7E" w:rsidRPr="00A3647C" w:rsidRDefault="00326B7E" w:rsidP="00FF677C">
      <w:pPr>
        <w:pStyle w:val="ListParagraph"/>
        <w:numPr>
          <w:ilvl w:val="0"/>
          <w:numId w:val="4"/>
        </w:numPr>
      </w:pPr>
      <w:r w:rsidRPr="00A3647C">
        <w:t>Support for DirectX® 1</w:t>
      </w:r>
      <w:r w:rsidR="00DB7E55" w:rsidRPr="00A3647C">
        <w:t>2</w:t>
      </w:r>
      <w:r w:rsidRPr="00A3647C">
        <w:t>.</w:t>
      </w:r>
      <w:r w:rsidR="00DB7E55" w:rsidRPr="00A3647C">
        <w:t>1</w:t>
      </w:r>
      <w:r w:rsidR="00922EC0" w:rsidRPr="00A3647C">
        <w:t>, OpenGL 4.6, OpenCL 3.0</w:t>
      </w:r>
    </w:p>
    <w:p w14:paraId="4BD6E90B" w14:textId="77777777" w:rsidR="00326B7E" w:rsidRPr="00A3647C" w:rsidRDefault="00326B7E" w:rsidP="00FF677C">
      <w:pPr>
        <w:pStyle w:val="ListParagraph"/>
        <w:numPr>
          <w:ilvl w:val="0"/>
          <w:numId w:val="4"/>
        </w:numPr>
      </w:pPr>
      <w:r w:rsidRPr="00A3647C">
        <w:t xml:space="preserve">High performance, integrated Controller Hub </w:t>
      </w:r>
    </w:p>
    <w:p w14:paraId="4BD6E90C" w14:textId="2F55E507" w:rsidR="00241C53" w:rsidRPr="00A3647C" w:rsidRDefault="00034738" w:rsidP="00FF677C">
      <w:pPr>
        <w:pStyle w:val="ListParagraph"/>
        <w:numPr>
          <w:ilvl w:val="0"/>
          <w:numId w:val="4"/>
        </w:numPr>
      </w:pPr>
      <w:r w:rsidRPr="00A3647C">
        <w:t>8</w:t>
      </w:r>
      <w:r w:rsidR="00241C53" w:rsidRPr="00A3647C">
        <w:t xml:space="preserve">GB or </w:t>
      </w:r>
      <w:r w:rsidRPr="00A3647C">
        <w:t>1</w:t>
      </w:r>
      <w:r w:rsidR="00A36695" w:rsidRPr="00A3647C">
        <w:t>6</w:t>
      </w:r>
      <w:r w:rsidR="00241C53" w:rsidRPr="00A3647C">
        <w:t>GB memory options</w:t>
      </w:r>
    </w:p>
    <w:p w14:paraId="4BD6E90E" w14:textId="6641DFBE" w:rsidR="00326B7E" w:rsidRPr="00A3647C" w:rsidRDefault="00326B7E" w:rsidP="00FF677C">
      <w:pPr>
        <w:pStyle w:val="ListParagraph"/>
        <w:numPr>
          <w:ilvl w:val="0"/>
          <w:numId w:val="4"/>
        </w:numPr>
      </w:pPr>
      <w:r w:rsidRPr="00A3647C">
        <w:t>LAN 10/100/1000</w:t>
      </w:r>
      <w:r w:rsidR="00EA400F" w:rsidRPr="00A3647C">
        <w:t>/2500</w:t>
      </w:r>
      <w:r w:rsidRPr="00A3647C">
        <w:t>Mbit</w:t>
      </w:r>
    </w:p>
    <w:p w14:paraId="4BD6E90F" w14:textId="203D17C1" w:rsidR="00241C53" w:rsidRPr="00A3647C" w:rsidRDefault="00D6694F" w:rsidP="00FF677C">
      <w:pPr>
        <w:pStyle w:val="ListParagraph"/>
        <w:numPr>
          <w:ilvl w:val="0"/>
          <w:numId w:val="4"/>
        </w:numPr>
      </w:pPr>
      <w:r w:rsidRPr="00A3647C">
        <w:t>M.2</w:t>
      </w:r>
      <w:r w:rsidR="00BF5BEC" w:rsidRPr="00A3647C">
        <w:t xml:space="preserve"> </w:t>
      </w:r>
      <w:r w:rsidR="00D5361F" w:rsidRPr="00A3647C">
        <w:t xml:space="preserve">connectors with </w:t>
      </w:r>
      <w:r w:rsidR="00BF5BEC" w:rsidRPr="00A3647C">
        <w:t>B, E and M keys</w:t>
      </w:r>
      <w:r w:rsidR="00D5361F" w:rsidRPr="00A3647C">
        <w:t>.</w:t>
      </w:r>
    </w:p>
    <w:p w14:paraId="4BD6E910" w14:textId="3E91D150" w:rsidR="00326B7E" w:rsidRPr="00A3647C" w:rsidRDefault="00F13E12" w:rsidP="00FF677C">
      <w:pPr>
        <w:pStyle w:val="ListParagraph"/>
        <w:numPr>
          <w:ilvl w:val="0"/>
          <w:numId w:val="4"/>
        </w:numPr>
      </w:pPr>
      <w:r w:rsidRPr="00A3647C">
        <w:t xml:space="preserve">2x </w:t>
      </w:r>
      <w:r w:rsidR="00326B7E" w:rsidRPr="00A3647C">
        <w:t>USB Host 3.0</w:t>
      </w:r>
    </w:p>
    <w:p w14:paraId="4BD6E911" w14:textId="4E27D302" w:rsidR="00326B7E" w:rsidRPr="00A3647C" w:rsidRDefault="00F13E12" w:rsidP="00FF677C">
      <w:pPr>
        <w:pStyle w:val="ListParagraph"/>
        <w:numPr>
          <w:ilvl w:val="0"/>
          <w:numId w:val="4"/>
        </w:numPr>
      </w:pPr>
      <w:r w:rsidRPr="00A3647C">
        <w:t>3x</w:t>
      </w:r>
      <w:r w:rsidR="003D7674" w:rsidRPr="00A3647C">
        <w:t xml:space="preserve"> </w:t>
      </w:r>
      <w:r w:rsidR="00326B7E" w:rsidRPr="00A3647C">
        <w:t xml:space="preserve">USB Host 2.0 </w:t>
      </w:r>
      <w:r w:rsidR="003D7674" w:rsidRPr="00A3647C">
        <w:t>(one presented on P1</w:t>
      </w:r>
      <w:r w:rsidR="00887B1F" w:rsidRPr="00A3647C">
        <w:t>5</w:t>
      </w:r>
      <w:r w:rsidR="003D7674" w:rsidRPr="00A3647C">
        <w:t>)</w:t>
      </w:r>
    </w:p>
    <w:p w14:paraId="4BD6E912" w14:textId="77777777" w:rsidR="00594771" w:rsidRPr="00A3647C" w:rsidRDefault="003D7674" w:rsidP="00FF677C">
      <w:pPr>
        <w:pStyle w:val="ListParagraph"/>
        <w:numPr>
          <w:ilvl w:val="0"/>
          <w:numId w:val="4"/>
        </w:numPr>
      </w:pPr>
      <w:r w:rsidRPr="00A3647C">
        <w:t>12 off General purpose Input / Outputs</w:t>
      </w:r>
    </w:p>
    <w:p w14:paraId="4BD6E913" w14:textId="77777777" w:rsidR="00594771" w:rsidRPr="00A3647C" w:rsidRDefault="00594771" w:rsidP="00FF677C">
      <w:pPr>
        <w:pStyle w:val="ListParagraph"/>
        <w:numPr>
          <w:ilvl w:val="0"/>
          <w:numId w:val="4"/>
        </w:numPr>
      </w:pPr>
      <w:r w:rsidRPr="00A3647C">
        <w:t>Low power consumption</w:t>
      </w:r>
    </w:p>
    <w:p w14:paraId="4BD6E914" w14:textId="543B6CD3" w:rsidR="008D4521" w:rsidRPr="00A3647C" w:rsidRDefault="00AE3BFD" w:rsidP="00FF677C">
      <w:pPr>
        <w:pStyle w:val="ListParagraph"/>
        <w:numPr>
          <w:ilvl w:val="0"/>
          <w:numId w:val="4"/>
        </w:numPr>
      </w:pPr>
      <w:r w:rsidRPr="00A3647C">
        <w:t>Single</w:t>
      </w:r>
      <w:r w:rsidR="00241C53" w:rsidRPr="00A3647C">
        <w:t xml:space="preserve"> </w:t>
      </w:r>
      <w:r w:rsidR="00594771" w:rsidRPr="00A3647C">
        <w:t xml:space="preserve">RS232 </w:t>
      </w:r>
      <w:r w:rsidR="00241C53" w:rsidRPr="00A3647C">
        <w:t>(</w:t>
      </w:r>
      <w:r w:rsidR="003D7674" w:rsidRPr="00A3647C">
        <w:t>presented on P1</w:t>
      </w:r>
      <w:r w:rsidR="00F576D7" w:rsidRPr="00A3647C">
        <w:t>5</w:t>
      </w:r>
      <w:r w:rsidR="00241C53" w:rsidRPr="00A3647C">
        <w:t>)</w:t>
      </w:r>
    </w:p>
    <w:p w14:paraId="2365FC92" w14:textId="1A972E74" w:rsidR="00AE3BFD" w:rsidRPr="00A3647C" w:rsidRDefault="00AE3BFD" w:rsidP="00FF677C">
      <w:pPr>
        <w:pStyle w:val="ListParagraph"/>
        <w:numPr>
          <w:ilvl w:val="0"/>
          <w:numId w:val="4"/>
        </w:numPr>
      </w:pPr>
      <w:r w:rsidRPr="00A3647C">
        <w:t>Single RS232/422/485 - configured at factory (presented on P15)</w:t>
      </w:r>
    </w:p>
    <w:p w14:paraId="4BD6E915" w14:textId="12634F38" w:rsidR="00207085" w:rsidRPr="00A3647C" w:rsidRDefault="00207085" w:rsidP="00FF677C">
      <w:pPr>
        <w:pStyle w:val="ListParagraph"/>
        <w:numPr>
          <w:ilvl w:val="0"/>
          <w:numId w:val="4"/>
        </w:numPr>
      </w:pPr>
      <w:r w:rsidRPr="00A3647C">
        <w:t xml:space="preserve">Debug RS232 (presented on </w:t>
      </w:r>
      <w:r w:rsidR="008E54F6" w:rsidRPr="00A3647C">
        <w:t xml:space="preserve">P15 and </w:t>
      </w:r>
      <w:r w:rsidRPr="00A3647C">
        <w:t>P</w:t>
      </w:r>
      <w:r w:rsidR="00F576D7" w:rsidRPr="00A3647C">
        <w:t>17</w:t>
      </w:r>
      <w:r w:rsidRPr="00A3647C">
        <w:t>)</w:t>
      </w:r>
    </w:p>
    <w:p w14:paraId="4BD6E917" w14:textId="77777777" w:rsidR="00F46591" w:rsidRPr="00A3647C" w:rsidRDefault="003641F3" w:rsidP="00FF677C">
      <w:pPr>
        <w:pStyle w:val="ListParagraph"/>
        <w:numPr>
          <w:ilvl w:val="0"/>
          <w:numId w:val="4"/>
        </w:numPr>
      </w:pPr>
      <w:proofErr w:type="spellStart"/>
      <w:r w:rsidRPr="00A3647C">
        <w:t>SMBus</w:t>
      </w:r>
      <w:proofErr w:type="spellEnd"/>
    </w:p>
    <w:p w14:paraId="4BD6E918" w14:textId="77777777" w:rsidR="008D4521" w:rsidRPr="00A3647C" w:rsidRDefault="009268EE" w:rsidP="00FF677C">
      <w:pPr>
        <w:pStyle w:val="ListParagraph"/>
        <w:numPr>
          <w:ilvl w:val="0"/>
          <w:numId w:val="4"/>
        </w:numPr>
      </w:pPr>
      <w:r w:rsidRPr="00A3647C">
        <w:t>Stereo Audio inputs and outputs</w:t>
      </w:r>
    </w:p>
    <w:p w14:paraId="4BD6E919" w14:textId="77777777" w:rsidR="008D4521" w:rsidRPr="00A3647C" w:rsidRDefault="00EC450A" w:rsidP="00FF677C">
      <w:pPr>
        <w:pStyle w:val="ListParagraph"/>
        <w:numPr>
          <w:ilvl w:val="0"/>
          <w:numId w:val="4"/>
        </w:numPr>
      </w:pPr>
      <w:r w:rsidRPr="00A3647C">
        <w:t xml:space="preserve">Mono Audio Amplifier </w:t>
      </w:r>
    </w:p>
    <w:p w14:paraId="4BD6E91A" w14:textId="77777777" w:rsidR="008D4521" w:rsidRPr="00A3647C" w:rsidRDefault="00594771" w:rsidP="00FF677C">
      <w:pPr>
        <w:pStyle w:val="ListParagraph"/>
        <w:numPr>
          <w:ilvl w:val="0"/>
          <w:numId w:val="4"/>
        </w:numPr>
      </w:pPr>
      <w:r w:rsidRPr="00A3647C">
        <w:t>Battery backed Real Time Clock</w:t>
      </w:r>
    </w:p>
    <w:p w14:paraId="4BD6E91B" w14:textId="77777777" w:rsidR="00241C53" w:rsidRPr="00A3647C" w:rsidRDefault="00241C53" w:rsidP="00FF677C">
      <w:pPr>
        <w:pStyle w:val="ListParagraph"/>
        <w:numPr>
          <w:ilvl w:val="0"/>
          <w:numId w:val="4"/>
        </w:numPr>
      </w:pPr>
      <w:r w:rsidRPr="00A3647C">
        <w:t>Custom Splash Screen option</w:t>
      </w:r>
    </w:p>
    <w:p w14:paraId="4BD6E91C" w14:textId="77777777" w:rsidR="00594771" w:rsidRPr="00A3647C" w:rsidRDefault="008D4521" w:rsidP="00FF677C">
      <w:pPr>
        <w:pStyle w:val="ListParagraph"/>
        <w:numPr>
          <w:ilvl w:val="0"/>
          <w:numId w:val="4"/>
        </w:numPr>
      </w:pPr>
      <w:r w:rsidRPr="00A3647C">
        <w:t>E</w:t>
      </w:r>
      <w:r w:rsidR="00594771" w:rsidRPr="00A3647C">
        <w:t xml:space="preserve">xtended </w:t>
      </w:r>
      <w:r w:rsidRPr="00A3647C">
        <w:t>T</w:t>
      </w:r>
      <w:r w:rsidR="00594771" w:rsidRPr="00A3647C">
        <w:t xml:space="preserve">emperature </w:t>
      </w:r>
      <w:r w:rsidRPr="00A3647C">
        <w:t>range</w:t>
      </w:r>
    </w:p>
    <w:p w14:paraId="4BD6E91D" w14:textId="77777777" w:rsidR="00241C53" w:rsidRPr="00A3647C" w:rsidRDefault="00241C53" w:rsidP="00FF677C">
      <w:pPr>
        <w:pStyle w:val="ListParagraph"/>
        <w:numPr>
          <w:ilvl w:val="0"/>
          <w:numId w:val="4"/>
        </w:numPr>
      </w:pPr>
      <w:r w:rsidRPr="00A3647C">
        <w:t xml:space="preserve">Power Button </w:t>
      </w:r>
      <w:r w:rsidR="003D7674" w:rsidRPr="00A3647C">
        <w:t xml:space="preserve">&amp; Reset </w:t>
      </w:r>
      <w:r w:rsidRPr="00A3647C">
        <w:t>support</w:t>
      </w:r>
    </w:p>
    <w:p w14:paraId="4BD6E91F" w14:textId="77777777" w:rsidR="00107D5B" w:rsidRPr="00A3647C" w:rsidRDefault="003D7674" w:rsidP="00FF677C">
      <w:pPr>
        <w:pStyle w:val="BodyText"/>
      </w:pPr>
      <w:r w:rsidRPr="00A3647C">
        <w:t xml:space="preserve">Beta </w:t>
      </w:r>
      <w:r w:rsidR="00107D5B" w:rsidRPr="00A3647C">
        <w:t>Display Options</w:t>
      </w:r>
    </w:p>
    <w:p w14:paraId="4BD6E920" w14:textId="3CF0A955" w:rsidR="00A25D18" w:rsidRPr="00A3647C" w:rsidRDefault="00107D5B" w:rsidP="00FF677C">
      <w:pPr>
        <w:pStyle w:val="ListParagraph"/>
        <w:numPr>
          <w:ilvl w:val="0"/>
          <w:numId w:val="5"/>
        </w:numPr>
      </w:pPr>
      <w:r w:rsidRPr="00A3647C">
        <w:t>7.1”</w:t>
      </w:r>
      <w:r w:rsidR="00001AE6" w:rsidRPr="00A3647C">
        <w:tab/>
      </w:r>
      <w:r w:rsidR="004D4333">
        <w:t>12</w:t>
      </w:r>
      <w:r w:rsidRPr="00A3647C">
        <w:t>80*80</w:t>
      </w:r>
      <w:r w:rsidR="004D4333">
        <w:t>0</w:t>
      </w:r>
      <w:r w:rsidRPr="00A3647C">
        <w:t xml:space="preserve"> resolution</w:t>
      </w:r>
    </w:p>
    <w:p w14:paraId="4BD6E921" w14:textId="12DE15F7" w:rsidR="00FC3729" w:rsidRPr="00A3647C" w:rsidRDefault="00FC3729" w:rsidP="00FF677C">
      <w:pPr>
        <w:pStyle w:val="ListParagraph"/>
        <w:numPr>
          <w:ilvl w:val="0"/>
          <w:numId w:val="5"/>
        </w:numPr>
      </w:pPr>
      <w:r w:rsidRPr="00A3647C">
        <w:t>9.7"</w:t>
      </w:r>
      <w:r w:rsidR="00001AE6" w:rsidRPr="00A3647C">
        <w:tab/>
      </w:r>
      <w:r w:rsidRPr="00A3647C">
        <w:t>1024*768 resolution</w:t>
      </w:r>
    </w:p>
    <w:p w14:paraId="004ABF3B" w14:textId="4CFD08A2" w:rsidR="004C4E07" w:rsidRPr="00A3647C" w:rsidRDefault="004C4E07" w:rsidP="00FF677C">
      <w:pPr>
        <w:pStyle w:val="ListParagraph"/>
        <w:numPr>
          <w:ilvl w:val="0"/>
          <w:numId w:val="5"/>
        </w:numPr>
      </w:pPr>
      <w:r w:rsidRPr="00A3647C">
        <w:t>12.1”</w:t>
      </w:r>
      <w:r w:rsidR="00001AE6" w:rsidRPr="00A3647C">
        <w:tab/>
      </w:r>
      <w:r w:rsidRPr="00A3647C">
        <w:t>1280*800 resolution</w:t>
      </w:r>
    </w:p>
    <w:p w14:paraId="4BD6E923" w14:textId="02DA3DF7" w:rsidR="00B11FB6" w:rsidRPr="00A3647C" w:rsidRDefault="003D7674" w:rsidP="00FF677C">
      <w:pPr>
        <w:pStyle w:val="BodyText"/>
      </w:pPr>
      <w:r w:rsidRPr="00A3647C">
        <w:t xml:space="preserve">Beta </w:t>
      </w:r>
      <w:r w:rsidR="00B11FB6" w:rsidRPr="00A3647C">
        <w:t>Touch Screen Options</w:t>
      </w:r>
      <w:r w:rsidR="00A56E39">
        <w:t xml:space="preserve"> </w:t>
      </w:r>
      <w:r w:rsidR="00C947E4">
        <w:t>–</w:t>
      </w:r>
      <w:r w:rsidR="00A56E39">
        <w:t xml:space="preserve"> </w:t>
      </w:r>
      <w:r w:rsidR="00C947E4">
        <w:t>capacitive or resistive configured at factory</w:t>
      </w:r>
    </w:p>
    <w:p w14:paraId="4BD6E924" w14:textId="18257CDE" w:rsidR="00B11FB6" w:rsidRPr="00A3647C" w:rsidRDefault="00B11FB6" w:rsidP="00FF677C">
      <w:pPr>
        <w:pStyle w:val="ListParagraph"/>
        <w:numPr>
          <w:ilvl w:val="0"/>
          <w:numId w:val="6"/>
        </w:numPr>
      </w:pPr>
      <w:r w:rsidRPr="00A3647C">
        <w:t xml:space="preserve">7.1” </w:t>
      </w:r>
      <w:r w:rsidR="0097562B" w:rsidRPr="00A3647C">
        <w:tab/>
      </w:r>
      <w:r w:rsidRPr="00A3647C">
        <w:t>resistive</w:t>
      </w:r>
    </w:p>
    <w:p w14:paraId="4BD6E925" w14:textId="60B49B78" w:rsidR="00413825" w:rsidRPr="00A3647C" w:rsidRDefault="008D4521" w:rsidP="00FF677C">
      <w:pPr>
        <w:pStyle w:val="ListParagraph"/>
        <w:numPr>
          <w:ilvl w:val="0"/>
          <w:numId w:val="6"/>
        </w:numPr>
      </w:pPr>
      <w:r w:rsidRPr="00A3647C">
        <w:t>7.1”</w:t>
      </w:r>
      <w:r w:rsidR="0097562B" w:rsidRPr="00A3647C">
        <w:tab/>
      </w:r>
      <w:r w:rsidRPr="00A3647C">
        <w:t>projected capacitive</w:t>
      </w:r>
    </w:p>
    <w:p w14:paraId="4BD6E926" w14:textId="0C96A7C6" w:rsidR="00FC3729" w:rsidRPr="00A3647C" w:rsidRDefault="00FC3729" w:rsidP="00FF677C">
      <w:pPr>
        <w:pStyle w:val="ListParagraph"/>
        <w:numPr>
          <w:ilvl w:val="0"/>
          <w:numId w:val="6"/>
        </w:numPr>
      </w:pPr>
      <w:r w:rsidRPr="00A3647C">
        <w:t xml:space="preserve">9.7” </w:t>
      </w:r>
      <w:r w:rsidR="0097562B" w:rsidRPr="00A3647C">
        <w:tab/>
      </w:r>
      <w:r w:rsidRPr="00A3647C">
        <w:t>resistive</w:t>
      </w:r>
    </w:p>
    <w:p w14:paraId="74305AF5" w14:textId="704A2AD6" w:rsidR="004C4E07" w:rsidRPr="00A3647C" w:rsidRDefault="00FC3729" w:rsidP="00FF677C">
      <w:pPr>
        <w:pStyle w:val="ListParagraph"/>
        <w:numPr>
          <w:ilvl w:val="0"/>
          <w:numId w:val="6"/>
        </w:numPr>
      </w:pPr>
      <w:r w:rsidRPr="00A3647C">
        <w:t>9.7”</w:t>
      </w:r>
      <w:r w:rsidR="0097562B" w:rsidRPr="00A3647C">
        <w:tab/>
      </w:r>
      <w:r w:rsidRPr="00A3647C">
        <w:t>projected capacitive</w:t>
      </w:r>
    </w:p>
    <w:p w14:paraId="55A83EC9" w14:textId="17AAC14E" w:rsidR="00EA7FC2" w:rsidRPr="00A3647C" w:rsidRDefault="00EA7FC2" w:rsidP="00FF677C">
      <w:pPr>
        <w:pStyle w:val="ListParagraph"/>
        <w:numPr>
          <w:ilvl w:val="0"/>
          <w:numId w:val="6"/>
        </w:numPr>
      </w:pPr>
      <w:r w:rsidRPr="00A3647C">
        <w:t>12.1”</w:t>
      </w:r>
      <w:r w:rsidR="0097562B" w:rsidRPr="00A3647C">
        <w:tab/>
      </w:r>
      <w:r w:rsidRPr="00A3647C">
        <w:t>resistive</w:t>
      </w:r>
    </w:p>
    <w:p w14:paraId="436DCB5E" w14:textId="350F814E" w:rsidR="004C4E07" w:rsidRDefault="00EA7FC2" w:rsidP="00FF677C">
      <w:pPr>
        <w:pStyle w:val="ListParagraph"/>
        <w:numPr>
          <w:ilvl w:val="0"/>
          <w:numId w:val="6"/>
        </w:numPr>
      </w:pPr>
      <w:r w:rsidRPr="00A3647C">
        <w:t>12.1”</w:t>
      </w:r>
      <w:r w:rsidR="0097562B" w:rsidRPr="00A3647C">
        <w:tab/>
      </w:r>
      <w:r w:rsidRPr="00A3647C">
        <w:t>projected capacitive</w:t>
      </w:r>
    </w:p>
    <w:p w14:paraId="4BD6EB43" w14:textId="7FC88C48" w:rsidR="00F3157F" w:rsidRDefault="000B5A20" w:rsidP="000B5A20">
      <w:pPr>
        <w:pStyle w:val="Heading1"/>
      </w:pPr>
      <w:bookmarkStart w:id="9" w:name="_Toc219891605"/>
      <w:r>
        <w:lastRenderedPageBreak/>
        <w:t>P</w:t>
      </w:r>
      <w:r w:rsidR="00F22502" w:rsidRPr="00A3647C">
        <w:t>ower Supply</w:t>
      </w:r>
      <w:bookmarkEnd w:id="9"/>
    </w:p>
    <w:p w14:paraId="10949A37" w14:textId="42527D94" w:rsidR="00D84031" w:rsidRDefault="002415A6" w:rsidP="00FF677C">
      <w:pPr>
        <w:pStyle w:val="BodyText"/>
      </w:pPr>
      <w:r>
        <w:rPr>
          <w:noProof/>
        </w:rPr>
        <mc:AlternateContent>
          <mc:Choice Requires="wps">
            <w:drawing>
              <wp:inline distT="0" distB="0" distL="0" distR="0" wp14:anchorId="71A86AC2" wp14:editId="23DB1461">
                <wp:extent cx="5749747" cy="1404620"/>
                <wp:effectExtent l="0" t="0" r="2286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1404620"/>
                        </a:xfrm>
                        <a:prstGeom prst="rect">
                          <a:avLst/>
                        </a:prstGeom>
                        <a:solidFill>
                          <a:schemeClr val="bg1">
                            <a:lumMod val="75000"/>
                          </a:schemeClr>
                        </a:solidFill>
                        <a:ln>
                          <a:solidFill>
                            <a:schemeClr val="tx1"/>
                          </a:solidFill>
                          <a:headEnd/>
                          <a:tailEnd/>
                        </a:ln>
                      </wps:spPr>
                      <wps:style>
                        <a:lnRef idx="2">
                          <a:schemeClr val="accent2"/>
                        </a:lnRef>
                        <a:fillRef idx="1">
                          <a:schemeClr val="lt1"/>
                        </a:fillRef>
                        <a:effectRef idx="0">
                          <a:schemeClr val="accent2"/>
                        </a:effectRef>
                        <a:fontRef idx="minor">
                          <a:schemeClr val="dk1"/>
                        </a:fontRef>
                      </wps:style>
                      <wps:txbx>
                        <w:txbxContent>
                          <w:p w14:paraId="67524D65" w14:textId="77777777" w:rsidR="005A3C9A" w:rsidRPr="005A3C9A" w:rsidRDefault="00206C74" w:rsidP="00206C74">
                            <w:pPr>
                              <w:jc w:val="center"/>
                              <w:rPr>
                                <w:caps/>
                                <w:sz w:val="28"/>
                                <w:szCs w:val="28"/>
                              </w:rPr>
                            </w:pPr>
                            <w:bookmarkStart w:id="10" w:name="_Toc215759665"/>
                            <w:r w:rsidRPr="005A3C9A">
                              <w:rPr>
                                <w:caps/>
                                <w:sz w:val="28"/>
                                <w:szCs w:val="28"/>
                              </w:rPr>
                              <w:t>Please read this</w:t>
                            </w:r>
                          </w:p>
                          <w:p w14:paraId="2C199B31" w14:textId="0898C1DF" w:rsidR="00206C74" w:rsidRPr="00344F07" w:rsidRDefault="00206C74" w:rsidP="00206C74">
                            <w:pPr>
                              <w:jc w:val="center"/>
                              <w:rPr>
                                <w:sz w:val="28"/>
                                <w:szCs w:val="28"/>
                              </w:rPr>
                            </w:pPr>
                            <w:r w:rsidRPr="00344F07">
                              <w:rPr>
                                <w:sz w:val="28"/>
                                <w:szCs w:val="28"/>
                              </w:rPr>
                              <w:t>(even if you do not read any other part of this manual)</w:t>
                            </w:r>
                            <w:bookmarkEnd w:id="10"/>
                          </w:p>
                        </w:txbxContent>
                      </wps:txbx>
                      <wps:bodyPr rot="0" vert="horz" wrap="square" lIns="91440" tIns="45720" rIns="91440" bIns="45720" anchor="t" anchorCtr="0">
                        <a:spAutoFit/>
                      </wps:bodyPr>
                    </wps:wsp>
                  </a:graphicData>
                </a:graphic>
              </wp:inline>
            </w:drawing>
          </mc:Choice>
          <mc:Fallback>
            <w:pict>
              <v:shapetype w14:anchorId="71A86AC2" id="_x0000_t202" coordsize="21600,21600" o:spt="202" path="m,l,21600r21600,l21600,xe">
                <v:stroke joinstyle="miter"/>
                <v:path gradientshapeok="t" o:connecttype="rect"/>
              </v:shapetype>
              <v:shape id="Text Box 2" o:spid="_x0000_s1026" type="#_x0000_t202" style="width:45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xYAIAACEFAAAOAAAAZHJzL2Uyb0RvYy54bWysVNtu2zAMfR+wfxD0vtgJnGY14hRdug4D&#10;ugvW7QNkWY6FyqImKbGzrx8lO27aDSgw7EXQhTzkOSS1vupbRQ7COgm6oPNZSonQHCqpdwX98f32&#10;zVtKnGe6Ygq0KOhROHq1ef1q3ZlcLKABVQlLEES7vDMFbbw3eZI43oiWuRkYofGxBtsyj0e7SyrL&#10;OkRvVbJI04ukA1sZC1w4h7c3wyPdRPy6Ftx/qWsnPFEFxdx8XG1cy7AmmzXLd5aZRvIxDfYPWbRM&#10;agw6Qd0wz8jeyj+gWsktOKj9jEObQF1LLiIHZDNPn7G5b5gRkQuK48wkk/t/sPzz4d58tcT376DH&#10;AkYSztwBf3BEw7ZheieurYWuEazCwPMgWdIZl4+uQWqXuwBSdp+gwiKzvYcI1Ne2DaogT4LoWIDj&#10;JLroPeF4uVxll6tsRQnHt3mWZheLWJaE5Sd3Y53/IKAlYVNQi1WN8Oxw53xIh+UnkxDNgZLVrVQq&#10;HkInia2y5MCwB8rdQFHtW8x1uFst0/QUMjZeMI+oT5CUfgnc94M6z1IIyr3XVWw1z6Qa9ph0QIxS&#10;BvVGHf1RiRBH6W+iJrJChRaR7JTZkDTjXGi/iNUYrYNbjbQnx7GaTxVQ/pTkaBvcRByVyTF9OeLk&#10;EaOC9pNzKzXYvwFUD1Pkwf7EfuAc2sj3ZY86hW0J1RF7ysIws/jH4KYB+4uSDue1oO7nnllBifqo&#10;sS8v51kWBjwesuUKm4jY85fy/IVpjlAF9ZQM262Pn0Ig48w19u+tjJ31mMmYLM5hbI3xzwiDfn6O&#10;Vo8/2+Y3AAAA//8DAFBLAwQUAAYACAAAACEAvhHUxtwAAAAFAQAADwAAAGRycy9kb3ducmV2Lnht&#10;bEyPQUvDQBCF70L/wzJCb3a3wYrGbEorlIJ4sfXibZodk9Dd2ZDdNOm/d/Wil4HHe7z3TbGenBUX&#10;6kPrWcNyoUAQV960XGv4OO7uHkGEiGzQeiYNVwqwLmc3BebGj/xOl0OsRSrhkKOGJsYulzJUDTkM&#10;C98RJ+/L9w5jkn0tTY9jKndWZko9SIctp4UGO3ppqDofBqdh/7Y9vw7+eP283/FmtBQGNVZaz2+n&#10;zTOISFP8C8MPfkKHMjGd/MAmCKshPRJ/b/Ke1GoF4qQhy5YZyLKQ/+nLbwAAAP//AwBQSwECLQAU&#10;AAYACAAAACEAtoM4kv4AAADhAQAAEwAAAAAAAAAAAAAAAAAAAAAAW0NvbnRlbnRfVHlwZXNdLnht&#10;bFBLAQItABQABgAIAAAAIQA4/SH/1gAAAJQBAAALAAAAAAAAAAAAAAAAAC8BAABfcmVscy8ucmVs&#10;c1BLAQItABQABgAIAAAAIQA/pBTxYAIAACEFAAAOAAAAAAAAAAAAAAAAAC4CAABkcnMvZTJvRG9j&#10;LnhtbFBLAQItABQABgAIAAAAIQC+EdTG3AAAAAUBAAAPAAAAAAAAAAAAAAAAALoEAABkcnMvZG93&#10;bnJldi54bWxQSwUGAAAAAAQABADzAAAAwwUAAAAA&#10;" fillcolor="#bfbfbf [2412]" strokecolor="black [3213]" strokeweight="2pt">
                <v:textbox style="mso-fit-shape-to-text:t">
                  <w:txbxContent>
                    <w:p w14:paraId="67524D65" w14:textId="77777777" w:rsidR="005A3C9A" w:rsidRPr="005A3C9A" w:rsidRDefault="00206C74" w:rsidP="00206C74">
                      <w:pPr>
                        <w:jc w:val="center"/>
                        <w:rPr>
                          <w:caps/>
                          <w:sz w:val="28"/>
                          <w:szCs w:val="28"/>
                        </w:rPr>
                      </w:pPr>
                      <w:bookmarkStart w:id="11" w:name="_Toc215759665"/>
                      <w:r w:rsidRPr="005A3C9A">
                        <w:rPr>
                          <w:caps/>
                          <w:sz w:val="28"/>
                          <w:szCs w:val="28"/>
                        </w:rPr>
                        <w:t>Please read this</w:t>
                      </w:r>
                    </w:p>
                    <w:p w14:paraId="2C199B31" w14:textId="0898C1DF" w:rsidR="00206C74" w:rsidRPr="00344F07" w:rsidRDefault="00206C74" w:rsidP="00206C74">
                      <w:pPr>
                        <w:jc w:val="center"/>
                        <w:rPr>
                          <w:sz w:val="28"/>
                          <w:szCs w:val="28"/>
                        </w:rPr>
                      </w:pPr>
                      <w:r w:rsidRPr="00344F07">
                        <w:rPr>
                          <w:sz w:val="28"/>
                          <w:szCs w:val="28"/>
                        </w:rPr>
                        <w:t>(even if you do not read any other part of this manual)</w:t>
                      </w:r>
                      <w:bookmarkEnd w:id="11"/>
                    </w:p>
                  </w:txbxContent>
                </v:textbox>
                <w10:anchorlock/>
              </v:shape>
            </w:pict>
          </mc:Fallback>
        </mc:AlternateContent>
      </w:r>
    </w:p>
    <w:p w14:paraId="4BD6EB44" w14:textId="03673638" w:rsidR="00F22502" w:rsidRPr="00A3647C" w:rsidRDefault="00F22502" w:rsidP="00FF677C">
      <w:pPr>
        <w:pStyle w:val="BodyText"/>
      </w:pPr>
      <w:r w:rsidRPr="00A3647C">
        <w:t xml:space="preserve">The </w:t>
      </w:r>
      <w:r w:rsidR="00204C73" w:rsidRPr="00A3647C">
        <w:t>XE2</w:t>
      </w:r>
      <w:r w:rsidR="008A7ED3" w:rsidRPr="00A3647C">
        <w:t xml:space="preserve"> </w:t>
      </w:r>
      <w:r w:rsidR="00F419BC" w:rsidRPr="00A3647C">
        <w:t xml:space="preserve">Touch Computer </w:t>
      </w:r>
      <w:r w:rsidRPr="00A3647C">
        <w:t>requires a</w:t>
      </w:r>
      <w:r w:rsidR="008C1E78" w:rsidRPr="00A3647C">
        <w:t xml:space="preserve">n external </w:t>
      </w:r>
      <w:r w:rsidR="00291A81" w:rsidRPr="00A3647C">
        <w:t xml:space="preserve">DC </w:t>
      </w:r>
      <w:r w:rsidR="008C1E78" w:rsidRPr="00A3647C">
        <w:t xml:space="preserve">power </w:t>
      </w:r>
      <w:r w:rsidR="00291A81" w:rsidRPr="00A3647C">
        <w:t>supply between</w:t>
      </w:r>
      <w:r w:rsidR="00207085" w:rsidRPr="00A3647C">
        <w:t xml:space="preserve"> </w:t>
      </w:r>
      <w:r w:rsidR="008A7ED3" w:rsidRPr="00A3647C">
        <w:t>12</w:t>
      </w:r>
      <w:r w:rsidR="007762E6" w:rsidRPr="00A3647C">
        <w:t>v and 24v</w:t>
      </w:r>
      <w:r w:rsidRPr="00A3647C">
        <w:t>.</w:t>
      </w:r>
      <w:r w:rsidR="008A7ED3" w:rsidRPr="00A3647C">
        <w:t xml:space="preserve"> </w:t>
      </w:r>
      <w:r w:rsidR="00207085" w:rsidRPr="00A3647C">
        <w:t xml:space="preserve">The absolute maximum voltage </w:t>
      </w:r>
      <w:r w:rsidR="004D60E3" w:rsidRPr="00A3647C">
        <w:t>before</w:t>
      </w:r>
      <w:r w:rsidR="00207085" w:rsidRPr="00A3647C">
        <w:t xml:space="preserve"> </w:t>
      </w:r>
      <w:r w:rsidR="00204C73" w:rsidRPr="00A3647C">
        <w:t>XE2</w:t>
      </w:r>
      <w:r w:rsidR="000B55E1">
        <w:t xml:space="preserve"> is permanently damaged </w:t>
      </w:r>
      <w:r w:rsidR="001A046C">
        <w:t>is</w:t>
      </w:r>
      <w:r w:rsidR="00B56A23">
        <w:t xml:space="preserve"> 30 volts.</w:t>
      </w:r>
    </w:p>
    <w:p w14:paraId="4BD6EB45" w14:textId="77777777" w:rsidR="00F22502" w:rsidRPr="00A3647C" w:rsidRDefault="00F22502" w:rsidP="00FF677C">
      <w:pPr>
        <w:pStyle w:val="BodyText"/>
      </w:pPr>
      <w:r w:rsidRPr="00A3647C">
        <w:t>Power can be applied through the following connectors:</w:t>
      </w:r>
    </w:p>
    <w:p w14:paraId="4BD6EB46" w14:textId="77777777" w:rsidR="00F22502" w:rsidRPr="00A3647C" w:rsidRDefault="00F22502" w:rsidP="00FF677C">
      <w:pPr>
        <w:pStyle w:val="BodyText"/>
        <w:numPr>
          <w:ilvl w:val="0"/>
          <w:numId w:val="7"/>
        </w:numPr>
      </w:pPr>
      <w:r w:rsidRPr="00A3647C">
        <w:t xml:space="preserve">Jack plug (2.5mm centre </w:t>
      </w:r>
      <w:r w:rsidR="00336B9B" w:rsidRPr="00A3647C">
        <w:t xml:space="preserve">diameter which is the </w:t>
      </w:r>
      <w:r w:rsidRPr="00A3647C">
        <w:t>positive</w:t>
      </w:r>
      <w:r w:rsidR="00336B9B" w:rsidRPr="00A3647C">
        <w:t xml:space="preserve"> contact</w:t>
      </w:r>
      <w:r w:rsidRPr="00A3647C">
        <w:t xml:space="preserve">) with </w:t>
      </w:r>
      <w:r w:rsidR="00336B9B" w:rsidRPr="00A3647C">
        <w:t xml:space="preserve">a </w:t>
      </w:r>
      <w:r w:rsidRPr="00A3647C">
        <w:t xml:space="preserve">5.5mm </w:t>
      </w:r>
      <w:r w:rsidR="00336B9B" w:rsidRPr="00A3647C">
        <w:t>overall diameter. See below:</w:t>
      </w:r>
    </w:p>
    <w:p w14:paraId="4BD6EB47" w14:textId="77777777" w:rsidR="00336B9B" w:rsidRPr="00A3647C" w:rsidRDefault="006F0363" w:rsidP="00A56C03">
      <w:pPr>
        <w:pStyle w:val="BodyText"/>
        <w:jc w:val="center"/>
      </w:pPr>
      <w:r w:rsidRPr="00A3647C">
        <w:rPr>
          <w:noProof/>
          <w:lang w:eastAsia="en-GB"/>
        </w:rPr>
        <w:drawing>
          <wp:inline distT="0" distB="0" distL="0" distR="0" wp14:anchorId="4BD6EFEA" wp14:editId="4BD6EFEB">
            <wp:extent cx="1697607" cy="1712531"/>
            <wp:effectExtent l="19050" t="0" r="0" b="0"/>
            <wp:docPr id="16" name="Picture 14" descr="Jack Pl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Plug.png"/>
                    <pic:cNvPicPr/>
                  </pic:nvPicPr>
                  <pic:blipFill>
                    <a:blip r:embed="rId16" cstate="print"/>
                    <a:stretch>
                      <a:fillRect/>
                    </a:stretch>
                  </pic:blipFill>
                  <pic:spPr>
                    <a:xfrm>
                      <a:off x="0" y="0"/>
                      <a:ext cx="1698337" cy="1713268"/>
                    </a:xfrm>
                    <a:prstGeom prst="rect">
                      <a:avLst/>
                    </a:prstGeom>
                  </pic:spPr>
                </pic:pic>
              </a:graphicData>
            </a:graphic>
          </wp:inline>
        </w:drawing>
      </w:r>
    </w:p>
    <w:p w14:paraId="4BD6EB48" w14:textId="77777777" w:rsidR="00F22502" w:rsidRPr="00A3647C" w:rsidRDefault="00F22502" w:rsidP="00FF677C">
      <w:pPr>
        <w:pStyle w:val="BodyText"/>
        <w:numPr>
          <w:ilvl w:val="0"/>
          <w:numId w:val="7"/>
        </w:numPr>
      </w:pPr>
      <w:r w:rsidRPr="00A3647C">
        <w:t>Screw terminal connector when ordered instead of the Jack connector</w:t>
      </w:r>
    </w:p>
    <w:p w14:paraId="4BD6EB49" w14:textId="0820F99B" w:rsidR="00F22502" w:rsidRPr="00A3647C" w:rsidRDefault="00F22502" w:rsidP="00FF677C">
      <w:pPr>
        <w:pStyle w:val="BodyText"/>
        <w:numPr>
          <w:ilvl w:val="0"/>
          <w:numId w:val="7"/>
        </w:numPr>
      </w:pPr>
      <w:r w:rsidRPr="00A3647C">
        <w:t>If the Screw terminal PCB (as opposed to the screw terminal connector in 2 above) is fitted</w:t>
      </w:r>
      <w:r w:rsidR="00DA725C" w:rsidRPr="00A3647C">
        <w:t>,</w:t>
      </w:r>
      <w:r w:rsidRPr="00A3647C">
        <w:t xml:space="preserve"> then power can be applied through pins </w:t>
      </w:r>
      <w:r w:rsidRPr="00A3647C">
        <w:rPr>
          <w:b/>
          <w:sz w:val="28"/>
          <w:u w:val="single"/>
        </w:rPr>
        <w:t>a</w:t>
      </w:r>
      <w:r w:rsidRPr="00A3647C">
        <w:t xml:space="preserve"> (</w:t>
      </w:r>
      <w:r w:rsidR="004F11E5" w:rsidRPr="00A3647C">
        <w:t>positive</w:t>
      </w:r>
      <w:r w:rsidRPr="00A3647C">
        <w:t xml:space="preserve">) and </w:t>
      </w:r>
      <w:r w:rsidRPr="00A3647C">
        <w:rPr>
          <w:b/>
          <w:sz w:val="28"/>
          <w:u w:val="single"/>
        </w:rPr>
        <w:t>b</w:t>
      </w:r>
      <w:r w:rsidR="004F11E5" w:rsidRPr="00A3647C">
        <w:t xml:space="preserve"> (negative).</w:t>
      </w:r>
      <w:r w:rsidRPr="00A3647C">
        <w:t xml:space="preserve"> Please note that these are lower case letters and </w:t>
      </w:r>
      <w:r w:rsidRPr="00A3647C">
        <w:rPr>
          <w:b/>
        </w:rPr>
        <w:t>not</w:t>
      </w:r>
      <w:r w:rsidRPr="00A3647C">
        <w:t xml:space="preserve"> </w:t>
      </w:r>
      <w:r w:rsidRPr="00A3647C">
        <w:rPr>
          <w:b/>
          <w:sz w:val="28"/>
        </w:rPr>
        <w:t>A</w:t>
      </w:r>
      <w:r w:rsidRPr="00A3647C">
        <w:rPr>
          <w:sz w:val="18"/>
        </w:rPr>
        <w:t xml:space="preserve"> </w:t>
      </w:r>
      <w:r w:rsidRPr="00A3647C">
        <w:t xml:space="preserve">and </w:t>
      </w:r>
      <w:r w:rsidRPr="00A3647C">
        <w:rPr>
          <w:b/>
          <w:sz w:val="28"/>
        </w:rPr>
        <w:t>B.</w:t>
      </w:r>
    </w:p>
    <w:p w14:paraId="4BD6EB4B" w14:textId="77777777" w:rsidR="00F22502" w:rsidRPr="00A3647C" w:rsidRDefault="00F3157F" w:rsidP="00E9134E">
      <w:pPr>
        <w:pStyle w:val="Heading2"/>
        <w:keepNext/>
      </w:pPr>
      <w:bookmarkStart w:id="12" w:name="_Toc219891606"/>
      <w:r w:rsidRPr="00A3647C">
        <w:t>Serial Ports</w:t>
      </w:r>
      <w:bookmarkEnd w:id="12"/>
    </w:p>
    <w:p w14:paraId="4BD6EB4C" w14:textId="6E0D503B" w:rsidR="00F22502" w:rsidRPr="00A3647C" w:rsidRDefault="00F3157F" w:rsidP="00FF677C">
      <w:pPr>
        <w:pStyle w:val="BodyText"/>
      </w:pPr>
      <w:r w:rsidRPr="00A3647C">
        <w:t xml:space="preserve">Your </w:t>
      </w:r>
      <w:r w:rsidR="00204C73" w:rsidRPr="00A3647C">
        <w:t>XE2</w:t>
      </w:r>
      <w:r w:rsidR="008A7ED3" w:rsidRPr="00A3647C">
        <w:t xml:space="preserve"> </w:t>
      </w:r>
      <w:r w:rsidRPr="00A3647C">
        <w:t xml:space="preserve">has </w:t>
      </w:r>
      <w:r w:rsidR="00AB4F02" w:rsidRPr="00A3647C">
        <w:t>three</w:t>
      </w:r>
      <w:r w:rsidR="008A7ED3" w:rsidRPr="00A3647C">
        <w:t xml:space="preserve"> </w:t>
      </w:r>
      <w:r w:rsidRPr="00A3647C">
        <w:t>asynchronous serial ports.</w:t>
      </w:r>
    </w:p>
    <w:p w14:paraId="4BD6EB4D" w14:textId="195DAB61" w:rsidR="00C83255" w:rsidRPr="00A3647C" w:rsidRDefault="008A7ED3" w:rsidP="00FF677C">
      <w:pPr>
        <w:pStyle w:val="BodyText"/>
      </w:pPr>
      <w:r w:rsidRPr="00A3647C">
        <w:t>Ports 1,</w:t>
      </w:r>
      <w:r w:rsidR="00AB4F02" w:rsidRPr="00A3647C">
        <w:t xml:space="preserve"> and </w:t>
      </w:r>
      <w:r w:rsidR="00C83255" w:rsidRPr="00A3647C">
        <w:t xml:space="preserve">2 fixed as RS232 ports and are TX + RX only (i.e. no hardware handshaking – which is not an issue these days as the </w:t>
      </w:r>
      <w:r w:rsidR="00204C73" w:rsidRPr="00A3647C">
        <w:t>XE2</w:t>
      </w:r>
      <w:r w:rsidR="00C83255" w:rsidRPr="00A3647C">
        <w:t xml:space="preserve"> is fast enou</w:t>
      </w:r>
      <w:r w:rsidR="004D60E3" w:rsidRPr="00A3647C">
        <w:t>gh to cope with most baud rates</w:t>
      </w:r>
      <w:r w:rsidR="00C83255" w:rsidRPr="00A3647C">
        <w:t>).</w:t>
      </w:r>
    </w:p>
    <w:p w14:paraId="488F59B5" w14:textId="269911F8" w:rsidR="001D20F0" w:rsidRPr="00A3647C" w:rsidRDefault="004D60E3" w:rsidP="00FF677C">
      <w:pPr>
        <w:pStyle w:val="BodyText"/>
      </w:pPr>
      <w:r w:rsidRPr="00A3647C">
        <w:t>Ports 1 and 2 are exposed on the 50</w:t>
      </w:r>
      <w:r w:rsidR="00E80B6B" w:rsidRPr="00A3647C">
        <w:t>-</w:t>
      </w:r>
      <w:r w:rsidRPr="00A3647C">
        <w:t>way expansion header (P1</w:t>
      </w:r>
      <w:r w:rsidR="00AB4F02" w:rsidRPr="00A3647C">
        <w:t>5</w:t>
      </w:r>
      <w:r w:rsidRPr="00A3647C">
        <w:t>) and are design</w:t>
      </w:r>
      <w:r w:rsidR="00AB4F02" w:rsidRPr="00A3647C">
        <w:t>ed</w:t>
      </w:r>
      <w:r w:rsidRPr="00A3647C">
        <w:t xml:space="preserve"> for connection to external hardware.</w:t>
      </w:r>
      <w:r w:rsidR="001D20F0" w:rsidRPr="00A3647C">
        <w:t xml:space="preserve"> Note that Port 1 is also available on the P17 (</w:t>
      </w:r>
      <w:proofErr w:type="spellStart"/>
      <w:r w:rsidR="001D20F0" w:rsidRPr="00A3647C">
        <w:t>Picoblade</w:t>
      </w:r>
      <w:proofErr w:type="spellEnd"/>
      <w:r w:rsidR="001D20F0" w:rsidRPr="00A3647C">
        <w:t xml:space="preserve"> connector).</w:t>
      </w:r>
    </w:p>
    <w:p w14:paraId="13B80ED8" w14:textId="077DF7F7" w:rsidR="00647151" w:rsidRPr="00A3647C" w:rsidRDefault="00647151" w:rsidP="00FF677C">
      <w:pPr>
        <w:pStyle w:val="BodyText"/>
      </w:pPr>
      <w:r w:rsidRPr="00A3647C">
        <w:t>Port 3 is also exposed on the 50way expansion header (P15)</w:t>
      </w:r>
      <w:r w:rsidR="002E3A8E" w:rsidRPr="00A3647C">
        <w:t xml:space="preserve">, but it is different in that it </w:t>
      </w:r>
      <w:r w:rsidR="00000CCD" w:rsidRPr="00A3647C">
        <w:t xml:space="preserve">is </w:t>
      </w:r>
      <w:r w:rsidR="002E3A8E" w:rsidRPr="00A3647C">
        <w:t>factory configured</w:t>
      </w:r>
      <w:r w:rsidR="003C66FA" w:rsidRPr="00A3647C">
        <w:t xml:space="preserve"> to operate as a</w:t>
      </w:r>
      <w:r w:rsidR="00EA3D18" w:rsidRPr="00A3647C">
        <w:t>n</w:t>
      </w:r>
      <w:r w:rsidR="003C66FA" w:rsidRPr="00A3647C">
        <w:t xml:space="preserve"> RS422/RS485 port.</w:t>
      </w:r>
      <w:r w:rsidR="00000CCD" w:rsidRPr="00A3647C">
        <w:t xml:space="preserve"> This can be configured at the factory as another RS232 port </w:t>
      </w:r>
      <w:r w:rsidR="001D20F0" w:rsidRPr="00A3647C">
        <w:t>if required</w:t>
      </w:r>
      <w:r w:rsidR="00000CCD" w:rsidRPr="00A3647C">
        <w:t>. If you would like to change it to RS232 please contact your Blue Chip Technology sales person.</w:t>
      </w:r>
    </w:p>
    <w:p w14:paraId="4BD6EB50" w14:textId="77777777" w:rsidR="007C5B26" w:rsidRPr="00A3647C" w:rsidRDefault="00C83255" w:rsidP="00FF677C">
      <w:pPr>
        <w:pStyle w:val="BodyText"/>
      </w:pPr>
      <w:r w:rsidRPr="00A3647C">
        <w:t>We supply cable sets for the serial ports (and other interfaces) so if you want to buy them just contact your sales contact.</w:t>
      </w:r>
    </w:p>
    <w:p w14:paraId="4BD6EB52" w14:textId="7FC864F4" w:rsidR="00FC3729" w:rsidRPr="00A3647C" w:rsidRDefault="00FC3729" w:rsidP="00E9134E">
      <w:pPr>
        <w:pStyle w:val="Heading2"/>
        <w:keepNext/>
      </w:pPr>
      <w:bookmarkStart w:id="13" w:name="_Toc496695500"/>
      <w:bookmarkStart w:id="14" w:name="_Toc219891607"/>
      <w:r w:rsidRPr="00A3647C">
        <w:lastRenderedPageBreak/>
        <w:t>Touch Screen S</w:t>
      </w:r>
      <w:bookmarkEnd w:id="13"/>
      <w:r w:rsidR="00B230B7" w:rsidRPr="00A3647C">
        <w:t>upport</w:t>
      </w:r>
      <w:bookmarkEnd w:id="14"/>
    </w:p>
    <w:p w14:paraId="4BD6EB57" w14:textId="2FB240E6" w:rsidR="00FC3729" w:rsidRPr="00A3647C" w:rsidRDefault="00FC3729" w:rsidP="00FF677C">
      <w:pPr>
        <w:pStyle w:val="BodyText"/>
      </w:pPr>
      <w:r w:rsidRPr="00A3647C">
        <w:t xml:space="preserve">The </w:t>
      </w:r>
      <w:r w:rsidR="00204C73" w:rsidRPr="00A3647C">
        <w:t>XE2</w:t>
      </w:r>
      <w:r w:rsidRPr="00A3647C">
        <w:t xml:space="preserve"> </w:t>
      </w:r>
      <w:r w:rsidR="00EC57E6" w:rsidRPr="00A3647C">
        <w:t>can</w:t>
      </w:r>
      <w:r w:rsidRPr="00A3647C">
        <w:t xml:space="preserve"> support </w:t>
      </w:r>
      <w:r w:rsidR="00B230B7" w:rsidRPr="00A3647C">
        <w:t xml:space="preserve">both </w:t>
      </w:r>
      <w:r w:rsidRPr="00A3647C">
        <w:t xml:space="preserve">Resistive </w:t>
      </w:r>
      <w:r w:rsidR="00B230B7" w:rsidRPr="00A3647C">
        <w:t xml:space="preserve">and </w:t>
      </w:r>
      <w:r w:rsidRPr="00A3647C">
        <w:t>Projected Capacitance touch screens</w:t>
      </w:r>
      <w:r w:rsidR="0055354D">
        <w:t>.</w:t>
      </w:r>
    </w:p>
    <w:p w14:paraId="4BD6EB58" w14:textId="77777777" w:rsidR="000901CF" w:rsidRPr="00E9134E" w:rsidRDefault="00241509" w:rsidP="00E9134E">
      <w:pPr>
        <w:pStyle w:val="Heading1"/>
      </w:pPr>
      <w:bookmarkStart w:id="15" w:name="_Toc219891608"/>
      <w:r w:rsidRPr="00E9134E">
        <w:t>Co</w:t>
      </w:r>
      <w:r w:rsidR="000901CF" w:rsidRPr="00E9134E">
        <w:t>nnectors</w:t>
      </w:r>
      <w:bookmarkEnd w:id="15"/>
    </w:p>
    <w:p w14:paraId="4BD6EB5A" w14:textId="216AFDDA" w:rsidR="000901CF" w:rsidRPr="00A3647C" w:rsidRDefault="000B72A5" w:rsidP="00FF677C">
      <w:pPr>
        <w:pStyle w:val="BodyText"/>
      </w:pPr>
      <w:r w:rsidRPr="00A3647C">
        <w:t xml:space="preserve">The </w:t>
      </w:r>
      <w:r w:rsidR="00204C73" w:rsidRPr="00A3647C">
        <w:t>XE2</w:t>
      </w:r>
      <w:r w:rsidR="000901CF" w:rsidRPr="00A3647C">
        <w:t xml:space="preserve"> ha</w:t>
      </w:r>
      <w:r w:rsidRPr="00A3647C">
        <w:t>s</w:t>
      </w:r>
      <w:r w:rsidR="000901CF" w:rsidRPr="00A3647C">
        <w:t xml:space="preserve"> the following industry standard connectors:</w:t>
      </w:r>
    </w:p>
    <w:p w14:paraId="4BD6EB5C" w14:textId="77777777" w:rsidR="004B4BCD" w:rsidRPr="00A3647C" w:rsidRDefault="004B4BCD" w:rsidP="00EE37A7">
      <w:pPr>
        <w:pStyle w:val="Heading4"/>
      </w:pPr>
      <w:r w:rsidRPr="00A3647C">
        <w:t xml:space="preserve">Ethernet </w:t>
      </w:r>
    </w:p>
    <w:p w14:paraId="4BD6EB5D" w14:textId="43ACB64A" w:rsidR="004B4BCD" w:rsidRPr="00A3647C" w:rsidRDefault="004B4BCD" w:rsidP="00FF677C">
      <w:r w:rsidRPr="00A3647C">
        <w:tab/>
        <w:t>RJ45 – 10/100</w:t>
      </w:r>
      <w:r w:rsidR="00B230B7" w:rsidRPr="00A3647C">
        <w:t>/1000</w:t>
      </w:r>
      <w:r w:rsidR="007A5D20" w:rsidRPr="00A3647C">
        <w:t>/2500</w:t>
      </w:r>
      <w:r w:rsidRPr="00A3647C">
        <w:t xml:space="preserve"> Mbit</w:t>
      </w:r>
    </w:p>
    <w:p w14:paraId="4BD6EB5E" w14:textId="77777777" w:rsidR="004B4BCD" w:rsidRPr="00A3647C" w:rsidRDefault="004B4BCD" w:rsidP="00FF677C">
      <w:r w:rsidRPr="00A3647C">
        <w:tab/>
        <w:t xml:space="preserve">LEDs – </w:t>
      </w:r>
      <w:r w:rsidR="00423A95" w:rsidRPr="00A3647C">
        <w:t>show connection speed and activity</w:t>
      </w:r>
    </w:p>
    <w:p w14:paraId="4BD6EB60" w14:textId="77777777" w:rsidR="004B4BCD" w:rsidRPr="00A3647C" w:rsidRDefault="004B4BCD" w:rsidP="00EE37A7">
      <w:pPr>
        <w:pStyle w:val="Heading4"/>
      </w:pPr>
      <w:r w:rsidRPr="00A3647C">
        <w:t>USB Host</w:t>
      </w:r>
      <w:r w:rsidR="00423A95" w:rsidRPr="00A3647C">
        <w:t xml:space="preserve"> 3.0</w:t>
      </w:r>
    </w:p>
    <w:p w14:paraId="4BD6EB61" w14:textId="77777777" w:rsidR="004B4BCD" w:rsidRPr="00A3647C" w:rsidRDefault="004B4BCD" w:rsidP="00FF677C">
      <w:r w:rsidRPr="00A3647C">
        <w:tab/>
        <w:t>Type A Connector</w:t>
      </w:r>
      <w:r w:rsidR="00423A95" w:rsidRPr="00A3647C">
        <w:t xml:space="preserve"> - Blue inner</w:t>
      </w:r>
    </w:p>
    <w:p w14:paraId="4BD6EB63" w14:textId="77777777" w:rsidR="00423A95" w:rsidRPr="00A3647C" w:rsidRDefault="00423A95" w:rsidP="00EE37A7">
      <w:pPr>
        <w:pStyle w:val="Heading4"/>
      </w:pPr>
      <w:r w:rsidRPr="00A3647C">
        <w:t>USB Host 2.0</w:t>
      </w:r>
    </w:p>
    <w:p w14:paraId="4BD6EB64" w14:textId="77777777" w:rsidR="00423A95" w:rsidRPr="00A3647C" w:rsidRDefault="00423A95" w:rsidP="00FF677C">
      <w:r w:rsidRPr="00A3647C">
        <w:tab/>
        <w:t>Type A Connector - White inner</w:t>
      </w:r>
    </w:p>
    <w:p w14:paraId="6CE6F8E7" w14:textId="2197B5C5" w:rsidR="00F224F2" w:rsidRDefault="00F224F2" w:rsidP="00F224F2">
      <w:pPr>
        <w:pStyle w:val="Heading4"/>
      </w:pPr>
      <w:r>
        <w:t>RTC Battery</w:t>
      </w:r>
    </w:p>
    <w:p w14:paraId="4BD6EB69" w14:textId="7EFDE27E" w:rsidR="00B273AC" w:rsidRPr="00A3647C" w:rsidRDefault="00B273AC" w:rsidP="00FF677C">
      <w:pPr>
        <w:pStyle w:val="BodyText"/>
      </w:pPr>
      <w:r w:rsidRPr="00A3647C">
        <w:t xml:space="preserve">The RTC Battery and Speaker connectors are not industry </w:t>
      </w:r>
      <w:r w:rsidR="003147B2" w:rsidRPr="00A3647C">
        <w:t>standard,</w:t>
      </w:r>
      <w:r w:rsidRPr="00A3647C">
        <w:t xml:space="preserve"> and the details are as follows:</w:t>
      </w:r>
    </w:p>
    <w:p w14:paraId="7DDD9642" w14:textId="77777777" w:rsidR="009C6CC1" w:rsidRPr="00A3647C" w:rsidRDefault="00B273AC" w:rsidP="00FF677C">
      <w:pPr>
        <w:pStyle w:val="BodyText"/>
      </w:pPr>
      <w:r w:rsidRPr="00A3647C">
        <w:t>Connector P</w:t>
      </w:r>
      <w:r w:rsidR="006650EE" w:rsidRPr="00A3647C">
        <w:t>1</w:t>
      </w:r>
      <w:r w:rsidR="00423A95" w:rsidRPr="00A3647C">
        <w:t>6</w:t>
      </w:r>
      <w:r w:rsidRPr="00A3647C">
        <w:t xml:space="preserve"> – </w:t>
      </w:r>
      <w:r w:rsidR="004C6198" w:rsidRPr="00A3647C">
        <w:t>Real Time Clock Battery</w:t>
      </w:r>
    </w:p>
    <w:tbl>
      <w:tblPr>
        <w:tblStyle w:val="GridTable1Light"/>
        <w:tblW w:w="0" w:type="auto"/>
        <w:tblLook w:val="04A0" w:firstRow="1" w:lastRow="0" w:firstColumn="1" w:lastColumn="0" w:noHBand="0" w:noVBand="1"/>
      </w:tblPr>
      <w:tblGrid>
        <w:gridCol w:w="723"/>
        <w:gridCol w:w="1618"/>
        <w:gridCol w:w="2447"/>
        <w:gridCol w:w="3253"/>
      </w:tblGrid>
      <w:tr w:rsidR="007C4832" w:rsidRPr="00E9134E" w14:paraId="4BD6EB70" w14:textId="77777777" w:rsidTr="003813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3" w:type="dxa"/>
          </w:tcPr>
          <w:p w14:paraId="4BD6EB6C" w14:textId="77777777" w:rsidR="007C4832" w:rsidRPr="00E9134E" w:rsidRDefault="007C4832" w:rsidP="00FF677C">
            <w:pPr>
              <w:rPr>
                <w:b w:val="0"/>
                <w:bCs w:val="0"/>
              </w:rPr>
            </w:pPr>
            <w:r w:rsidRPr="00E9134E">
              <w:t>Pin</w:t>
            </w:r>
          </w:p>
        </w:tc>
        <w:tc>
          <w:tcPr>
            <w:tcW w:w="1618" w:type="dxa"/>
          </w:tcPr>
          <w:p w14:paraId="4BD6EB6D" w14:textId="77777777" w:rsidR="007C4832" w:rsidRPr="00E9134E" w:rsidRDefault="007C4832" w:rsidP="00FF677C">
            <w:pPr>
              <w:cnfStyle w:val="100000000000" w:firstRow="1" w:lastRow="0" w:firstColumn="0" w:lastColumn="0" w:oddVBand="0" w:evenVBand="0" w:oddHBand="0" w:evenHBand="0" w:firstRowFirstColumn="0" w:firstRowLastColumn="0" w:lastRowFirstColumn="0" w:lastRowLastColumn="0"/>
              <w:rPr>
                <w:b w:val="0"/>
                <w:bCs w:val="0"/>
              </w:rPr>
            </w:pPr>
            <w:r w:rsidRPr="00E9134E">
              <w:t>Signal</w:t>
            </w:r>
          </w:p>
        </w:tc>
        <w:tc>
          <w:tcPr>
            <w:tcW w:w="2447" w:type="dxa"/>
          </w:tcPr>
          <w:p w14:paraId="4BD6EB6E" w14:textId="77777777" w:rsidR="007C4832" w:rsidRPr="00E9134E" w:rsidRDefault="007C4832" w:rsidP="00FF677C">
            <w:pPr>
              <w:cnfStyle w:val="100000000000" w:firstRow="1" w:lastRow="0" w:firstColumn="0" w:lastColumn="0" w:oddVBand="0" w:evenVBand="0" w:oddHBand="0" w:evenHBand="0" w:firstRowFirstColumn="0" w:firstRowLastColumn="0" w:lastRowFirstColumn="0" w:lastRowLastColumn="0"/>
              <w:rPr>
                <w:b w:val="0"/>
                <w:bCs w:val="0"/>
              </w:rPr>
            </w:pPr>
            <w:r w:rsidRPr="00E9134E">
              <w:t>Comments</w:t>
            </w:r>
          </w:p>
        </w:tc>
        <w:tc>
          <w:tcPr>
            <w:tcW w:w="3253" w:type="dxa"/>
          </w:tcPr>
          <w:p w14:paraId="4BD6EB6F" w14:textId="77777777" w:rsidR="007C4832" w:rsidRPr="00E9134E" w:rsidRDefault="007C4832" w:rsidP="00FF677C">
            <w:pPr>
              <w:cnfStyle w:val="100000000000" w:firstRow="1" w:lastRow="0" w:firstColumn="0" w:lastColumn="0" w:oddVBand="0" w:evenVBand="0" w:oddHBand="0" w:evenHBand="0" w:firstRowFirstColumn="0" w:firstRowLastColumn="0" w:lastRowFirstColumn="0" w:lastRowLastColumn="0"/>
              <w:rPr>
                <w:b w:val="0"/>
                <w:bCs w:val="0"/>
              </w:rPr>
            </w:pPr>
            <w:r w:rsidRPr="00E9134E">
              <w:t>Voltage</w:t>
            </w:r>
          </w:p>
        </w:tc>
      </w:tr>
      <w:tr w:rsidR="007C4832" w:rsidRPr="00A3647C" w14:paraId="4BD6EB75" w14:textId="77777777" w:rsidTr="00381399">
        <w:trPr>
          <w:trHeight w:val="340"/>
        </w:trPr>
        <w:tc>
          <w:tcPr>
            <w:cnfStyle w:val="001000000000" w:firstRow="0" w:lastRow="0" w:firstColumn="1" w:lastColumn="0" w:oddVBand="0" w:evenVBand="0" w:oddHBand="0" w:evenHBand="0" w:firstRowFirstColumn="0" w:firstRowLastColumn="0" w:lastRowFirstColumn="0" w:lastRowLastColumn="0"/>
            <w:tcW w:w="723" w:type="dxa"/>
          </w:tcPr>
          <w:p w14:paraId="4BD6EB71" w14:textId="77777777" w:rsidR="007C4832" w:rsidRPr="00A3647C" w:rsidRDefault="007C4832" w:rsidP="00257CE5">
            <w:pPr>
              <w:pStyle w:val="TableText"/>
            </w:pPr>
            <w:r w:rsidRPr="00A3647C">
              <w:t>1</w:t>
            </w:r>
          </w:p>
        </w:tc>
        <w:tc>
          <w:tcPr>
            <w:tcW w:w="1618" w:type="dxa"/>
          </w:tcPr>
          <w:p w14:paraId="4BD6EB72" w14:textId="77777777" w:rsidR="007C4832" w:rsidRPr="00A3647C" w:rsidRDefault="007C4832" w:rsidP="00257CE5">
            <w:pPr>
              <w:pStyle w:val="TableText"/>
              <w:cnfStyle w:val="000000000000" w:firstRow="0" w:lastRow="0" w:firstColumn="0" w:lastColumn="0" w:oddVBand="0" w:evenVBand="0" w:oddHBand="0" w:evenHBand="0" w:firstRowFirstColumn="0" w:firstRowLastColumn="0" w:lastRowFirstColumn="0" w:lastRowLastColumn="0"/>
            </w:pPr>
            <w:r w:rsidRPr="00A3647C">
              <w:t>Battery Positive</w:t>
            </w:r>
          </w:p>
        </w:tc>
        <w:tc>
          <w:tcPr>
            <w:tcW w:w="2447" w:type="dxa"/>
          </w:tcPr>
          <w:p w14:paraId="4BD6EB73" w14:textId="77777777" w:rsidR="007C4832" w:rsidRPr="00A3647C" w:rsidRDefault="007C4832" w:rsidP="00257CE5">
            <w:pPr>
              <w:pStyle w:val="TableText"/>
              <w:cnfStyle w:val="000000000000" w:firstRow="0" w:lastRow="0" w:firstColumn="0" w:lastColumn="0" w:oddVBand="0" w:evenVBand="0" w:oddHBand="0" w:evenHBand="0" w:firstRowFirstColumn="0" w:firstRowLastColumn="0" w:lastRowFirstColumn="0" w:lastRowLastColumn="0"/>
            </w:pPr>
            <w:r w:rsidRPr="00A3647C">
              <w:t>CR2032 or equivalent</w:t>
            </w:r>
          </w:p>
        </w:tc>
        <w:tc>
          <w:tcPr>
            <w:tcW w:w="3253" w:type="dxa"/>
          </w:tcPr>
          <w:p w14:paraId="4BD6EB74" w14:textId="77777777" w:rsidR="007C4832" w:rsidRPr="00A3647C" w:rsidRDefault="007C4832" w:rsidP="00257CE5">
            <w:pPr>
              <w:pStyle w:val="TableText"/>
              <w:cnfStyle w:val="000000000000" w:firstRow="0" w:lastRow="0" w:firstColumn="0" w:lastColumn="0" w:oddVBand="0" w:evenVBand="0" w:oddHBand="0" w:evenHBand="0" w:firstRowFirstColumn="0" w:firstRowLastColumn="0" w:lastRowFirstColumn="0" w:lastRowLastColumn="0"/>
            </w:pPr>
            <w:r w:rsidRPr="00A3647C">
              <w:t>Nominal 3.6 volts</w:t>
            </w:r>
          </w:p>
        </w:tc>
      </w:tr>
      <w:tr w:rsidR="007C4832" w:rsidRPr="00A3647C" w14:paraId="4BD6EB7A" w14:textId="77777777" w:rsidTr="00381399">
        <w:trPr>
          <w:trHeight w:val="340"/>
        </w:trPr>
        <w:tc>
          <w:tcPr>
            <w:cnfStyle w:val="001000000000" w:firstRow="0" w:lastRow="0" w:firstColumn="1" w:lastColumn="0" w:oddVBand="0" w:evenVBand="0" w:oddHBand="0" w:evenHBand="0" w:firstRowFirstColumn="0" w:firstRowLastColumn="0" w:lastRowFirstColumn="0" w:lastRowLastColumn="0"/>
            <w:tcW w:w="723" w:type="dxa"/>
          </w:tcPr>
          <w:p w14:paraId="4BD6EB76" w14:textId="77777777" w:rsidR="007C4832" w:rsidRPr="00A3647C" w:rsidRDefault="007C4832" w:rsidP="00257CE5">
            <w:pPr>
              <w:pStyle w:val="TableText"/>
            </w:pPr>
            <w:r w:rsidRPr="00A3647C">
              <w:t>2</w:t>
            </w:r>
          </w:p>
        </w:tc>
        <w:tc>
          <w:tcPr>
            <w:tcW w:w="1618" w:type="dxa"/>
          </w:tcPr>
          <w:p w14:paraId="4BD6EB77" w14:textId="77777777" w:rsidR="007C4832" w:rsidRPr="00A3647C" w:rsidRDefault="007C4832" w:rsidP="00257CE5">
            <w:pPr>
              <w:pStyle w:val="TableText"/>
              <w:cnfStyle w:val="000000000000" w:firstRow="0" w:lastRow="0" w:firstColumn="0" w:lastColumn="0" w:oddVBand="0" w:evenVBand="0" w:oddHBand="0" w:evenHBand="0" w:firstRowFirstColumn="0" w:firstRowLastColumn="0" w:lastRowFirstColumn="0" w:lastRowLastColumn="0"/>
            </w:pPr>
            <w:r w:rsidRPr="00A3647C">
              <w:t>Battery Negative</w:t>
            </w:r>
          </w:p>
        </w:tc>
        <w:tc>
          <w:tcPr>
            <w:tcW w:w="2447" w:type="dxa"/>
          </w:tcPr>
          <w:p w14:paraId="4BD6EB78" w14:textId="77777777" w:rsidR="007C4832" w:rsidRPr="00A3647C" w:rsidRDefault="007C4832" w:rsidP="00257CE5">
            <w:pPr>
              <w:pStyle w:val="TableText"/>
              <w:cnfStyle w:val="000000000000" w:firstRow="0" w:lastRow="0" w:firstColumn="0" w:lastColumn="0" w:oddVBand="0" w:evenVBand="0" w:oddHBand="0" w:evenHBand="0" w:firstRowFirstColumn="0" w:firstRowLastColumn="0" w:lastRowFirstColumn="0" w:lastRowLastColumn="0"/>
            </w:pPr>
            <w:r w:rsidRPr="00A3647C">
              <w:t>CR2032 or equivalent</w:t>
            </w:r>
          </w:p>
        </w:tc>
        <w:tc>
          <w:tcPr>
            <w:tcW w:w="3253" w:type="dxa"/>
          </w:tcPr>
          <w:p w14:paraId="4BD6EB79" w14:textId="77777777" w:rsidR="007C4832" w:rsidRPr="00A3647C" w:rsidRDefault="007C4832" w:rsidP="00257CE5">
            <w:pPr>
              <w:pStyle w:val="TableText"/>
              <w:cnfStyle w:val="000000000000" w:firstRow="0" w:lastRow="0" w:firstColumn="0" w:lastColumn="0" w:oddVBand="0" w:evenVBand="0" w:oddHBand="0" w:evenHBand="0" w:firstRowFirstColumn="0" w:firstRowLastColumn="0" w:lastRowFirstColumn="0" w:lastRowLastColumn="0"/>
            </w:pPr>
            <w:r w:rsidRPr="00A3647C">
              <w:t>0 volts</w:t>
            </w:r>
          </w:p>
        </w:tc>
      </w:tr>
    </w:tbl>
    <w:p w14:paraId="4BD6EB7B" w14:textId="746F6C38" w:rsidR="00B273AC" w:rsidRDefault="001C6B13" w:rsidP="00FF677C">
      <w:r w:rsidRPr="00A3647C">
        <w:t xml:space="preserve">Important: For correct operation it is mandatory that </w:t>
      </w:r>
      <w:r w:rsidR="00204C73" w:rsidRPr="00A3647C">
        <w:t>XE2</w:t>
      </w:r>
      <w:r w:rsidRPr="00A3647C">
        <w:t xml:space="preserve"> is fitted with a real</w:t>
      </w:r>
      <w:r w:rsidR="00D170C0">
        <w:t>-</w:t>
      </w:r>
      <w:r w:rsidRPr="00A3647C">
        <w:t>time clock battery.</w:t>
      </w:r>
    </w:p>
    <w:p w14:paraId="42229D7F" w14:textId="2EA294CB" w:rsidR="00F224F2" w:rsidRPr="00A3647C" w:rsidRDefault="00F224F2" w:rsidP="00F224F2">
      <w:pPr>
        <w:pStyle w:val="Heading4"/>
      </w:pPr>
      <w:r>
        <w:t>Speaker</w:t>
      </w:r>
    </w:p>
    <w:p w14:paraId="4BD6EB7E" w14:textId="6ADB81F1" w:rsidR="004C6198" w:rsidRPr="00A3647C" w:rsidRDefault="004C6198" w:rsidP="00FF677C">
      <w:pPr>
        <w:pStyle w:val="BodyText"/>
      </w:pPr>
      <w:r w:rsidRPr="00A3647C">
        <w:t>Connector P1</w:t>
      </w:r>
      <w:r w:rsidR="00423A95" w:rsidRPr="00A3647C">
        <w:t>4</w:t>
      </w:r>
      <w:r w:rsidRPr="00A3647C">
        <w:t xml:space="preserve"> – Audio Amplifier Output to Speaker</w:t>
      </w:r>
      <w:r w:rsidR="00423A95" w:rsidRPr="00A3647C">
        <w:t xml:space="preserve"> (parallel connection on P1</w:t>
      </w:r>
      <w:r w:rsidR="006650EE" w:rsidRPr="00A3647C">
        <w:t>5</w:t>
      </w:r>
      <w:r w:rsidR="00423A95" w:rsidRPr="00A3647C">
        <w:t>)</w:t>
      </w:r>
    </w:p>
    <w:tbl>
      <w:tblPr>
        <w:tblStyle w:val="GridTable1Light"/>
        <w:tblW w:w="0" w:type="auto"/>
        <w:tblLook w:val="04A0" w:firstRow="1" w:lastRow="0" w:firstColumn="1" w:lastColumn="0" w:noHBand="0" w:noVBand="1"/>
      </w:tblPr>
      <w:tblGrid>
        <w:gridCol w:w="918"/>
        <w:gridCol w:w="2160"/>
        <w:gridCol w:w="5670"/>
      </w:tblGrid>
      <w:tr w:rsidR="004C6198" w:rsidRPr="00E9134E" w14:paraId="4BD6EB82" w14:textId="77777777" w:rsidTr="00381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4BD6EB7F" w14:textId="77777777" w:rsidR="004C6198" w:rsidRPr="00E9134E" w:rsidRDefault="004C6198" w:rsidP="00FF677C">
            <w:pPr>
              <w:rPr>
                <w:b w:val="0"/>
                <w:bCs w:val="0"/>
              </w:rPr>
            </w:pPr>
            <w:r w:rsidRPr="00E9134E">
              <w:t>Pin</w:t>
            </w:r>
          </w:p>
        </w:tc>
        <w:tc>
          <w:tcPr>
            <w:tcW w:w="2160" w:type="dxa"/>
          </w:tcPr>
          <w:p w14:paraId="4BD6EB80" w14:textId="77777777" w:rsidR="004C6198" w:rsidRPr="00E9134E" w:rsidRDefault="004C6198" w:rsidP="00FF677C">
            <w:pPr>
              <w:cnfStyle w:val="100000000000" w:firstRow="1" w:lastRow="0" w:firstColumn="0" w:lastColumn="0" w:oddVBand="0" w:evenVBand="0" w:oddHBand="0" w:evenHBand="0" w:firstRowFirstColumn="0" w:firstRowLastColumn="0" w:lastRowFirstColumn="0" w:lastRowLastColumn="0"/>
              <w:rPr>
                <w:b w:val="0"/>
                <w:bCs w:val="0"/>
              </w:rPr>
            </w:pPr>
            <w:r w:rsidRPr="00E9134E">
              <w:t>Signal</w:t>
            </w:r>
          </w:p>
        </w:tc>
        <w:tc>
          <w:tcPr>
            <w:tcW w:w="5670" w:type="dxa"/>
          </w:tcPr>
          <w:p w14:paraId="4BD6EB81" w14:textId="77777777" w:rsidR="004C6198" w:rsidRPr="00E9134E" w:rsidRDefault="004C6198" w:rsidP="00FF677C">
            <w:pPr>
              <w:cnfStyle w:val="100000000000" w:firstRow="1" w:lastRow="0" w:firstColumn="0" w:lastColumn="0" w:oddVBand="0" w:evenVBand="0" w:oddHBand="0" w:evenHBand="0" w:firstRowFirstColumn="0" w:firstRowLastColumn="0" w:lastRowFirstColumn="0" w:lastRowLastColumn="0"/>
              <w:rPr>
                <w:b w:val="0"/>
                <w:bCs w:val="0"/>
              </w:rPr>
            </w:pPr>
            <w:r w:rsidRPr="00E9134E">
              <w:t>Comments</w:t>
            </w:r>
          </w:p>
        </w:tc>
      </w:tr>
      <w:tr w:rsidR="004C6198" w:rsidRPr="00A3647C" w14:paraId="4BD6EB86" w14:textId="77777777" w:rsidTr="00381399">
        <w:tc>
          <w:tcPr>
            <w:cnfStyle w:val="001000000000" w:firstRow="0" w:lastRow="0" w:firstColumn="1" w:lastColumn="0" w:oddVBand="0" w:evenVBand="0" w:oddHBand="0" w:evenHBand="0" w:firstRowFirstColumn="0" w:firstRowLastColumn="0" w:lastRowFirstColumn="0" w:lastRowLastColumn="0"/>
            <w:tcW w:w="918" w:type="dxa"/>
          </w:tcPr>
          <w:p w14:paraId="4BD6EB83" w14:textId="77777777" w:rsidR="004C6198" w:rsidRPr="00A3647C" w:rsidRDefault="004C6198" w:rsidP="00257CE5">
            <w:pPr>
              <w:pStyle w:val="TableText"/>
            </w:pPr>
            <w:r w:rsidRPr="00A3647C">
              <w:t>1</w:t>
            </w:r>
          </w:p>
        </w:tc>
        <w:tc>
          <w:tcPr>
            <w:tcW w:w="2160" w:type="dxa"/>
          </w:tcPr>
          <w:p w14:paraId="4BD6EB84" w14:textId="01025CB2" w:rsidR="004C6198" w:rsidRPr="00A3647C" w:rsidRDefault="004C6198" w:rsidP="00257CE5">
            <w:pPr>
              <w:pStyle w:val="TableText"/>
              <w:cnfStyle w:val="000000000000" w:firstRow="0" w:lastRow="0" w:firstColumn="0" w:lastColumn="0" w:oddVBand="0" w:evenVBand="0" w:oddHBand="0" w:evenHBand="0" w:firstRowFirstColumn="0" w:firstRowLastColumn="0" w:lastRowFirstColumn="0" w:lastRowLastColumn="0"/>
            </w:pPr>
            <w:r w:rsidRPr="00A3647C">
              <w:t xml:space="preserve">Speaker </w:t>
            </w:r>
            <w:r w:rsidR="00F41EA6" w:rsidRPr="00A3647C">
              <w:t>Positive</w:t>
            </w:r>
          </w:p>
        </w:tc>
        <w:tc>
          <w:tcPr>
            <w:tcW w:w="5670" w:type="dxa"/>
          </w:tcPr>
          <w:p w14:paraId="4BD6EB85" w14:textId="77777777" w:rsidR="004C6198" w:rsidRPr="00A3647C" w:rsidRDefault="004C6198" w:rsidP="00257CE5">
            <w:pPr>
              <w:pStyle w:val="TableText"/>
              <w:cnfStyle w:val="000000000000" w:firstRow="0" w:lastRow="0" w:firstColumn="0" w:lastColumn="0" w:oddVBand="0" w:evenVBand="0" w:oddHBand="0" w:evenHBand="0" w:firstRowFirstColumn="0" w:firstRowLastColumn="0" w:lastRowFirstColumn="0" w:lastRowLastColumn="0"/>
            </w:pPr>
            <w:r w:rsidRPr="00A3647C">
              <w:t>Speaker load to be no lower than 4 ohms with 2</w:t>
            </w:r>
            <w:r w:rsidR="00423A95" w:rsidRPr="00A3647C">
              <w:t>.5</w:t>
            </w:r>
            <w:r w:rsidRPr="00A3647C">
              <w:t xml:space="preserve"> watts handling</w:t>
            </w:r>
          </w:p>
        </w:tc>
      </w:tr>
      <w:tr w:rsidR="004C6198" w:rsidRPr="00A3647C" w14:paraId="4BD6EB8A" w14:textId="77777777" w:rsidTr="00381399">
        <w:tc>
          <w:tcPr>
            <w:cnfStyle w:val="001000000000" w:firstRow="0" w:lastRow="0" w:firstColumn="1" w:lastColumn="0" w:oddVBand="0" w:evenVBand="0" w:oddHBand="0" w:evenHBand="0" w:firstRowFirstColumn="0" w:firstRowLastColumn="0" w:lastRowFirstColumn="0" w:lastRowLastColumn="0"/>
            <w:tcW w:w="918" w:type="dxa"/>
          </w:tcPr>
          <w:p w14:paraId="4BD6EB87" w14:textId="77777777" w:rsidR="004C6198" w:rsidRPr="00A3647C" w:rsidRDefault="004C6198" w:rsidP="00257CE5">
            <w:pPr>
              <w:pStyle w:val="TableText"/>
            </w:pPr>
            <w:r w:rsidRPr="00A3647C">
              <w:t>2</w:t>
            </w:r>
          </w:p>
        </w:tc>
        <w:tc>
          <w:tcPr>
            <w:tcW w:w="2160" w:type="dxa"/>
          </w:tcPr>
          <w:p w14:paraId="4BD6EB88" w14:textId="3FAE4418" w:rsidR="004C6198" w:rsidRPr="00A3647C" w:rsidRDefault="004C6198" w:rsidP="00257CE5">
            <w:pPr>
              <w:pStyle w:val="TableText"/>
              <w:cnfStyle w:val="000000000000" w:firstRow="0" w:lastRow="0" w:firstColumn="0" w:lastColumn="0" w:oddVBand="0" w:evenVBand="0" w:oddHBand="0" w:evenHBand="0" w:firstRowFirstColumn="0" w:firstRowLastColumn="0" w:lastRowFirstColumn="0" w:lastRowLastColumn="0"/>
            </w:pPr>
            <w:r w:rsidRPr="00A3647C">
              <w:t xml:space="preserve">Speaker </w:t>
            </w:r>
            <w:r w:rsidR="00F41EA6" w:rsidRPr="00A3647C">
              <w:t>Negative</w:t>
            </w:r>
          </w:p>
        </w:tc>
        <w:tc>
          <w:tcPr>
            <w:tcW w:w="5670" w:type="dxa"/>
          </w:tcPr>
          <w:p w14:paraId="4BD6EB89" w14:textId="77777777" w:rsidR="004C6198" w:rsidRPr="00A3647C" w:rsidRDefault="004C6198" w:rsidP="00257CE5">
            <w:pPr>
              <w:pStyle w:val="TableText"/>
              <w:cnfStyle w:val="000000000000" w:firstRow="0" w:lastRow="0" w:firstColumn="0" w:lastColumn="0" w:oddVBand="0" w:evenVBand="0" w:oddHBand="0" w:evenHBand="0" w:firstRowFirstColumn="0" w:firstRowLastColumn="0" w:lastRowFirstColumn="0" w:lastRowLastColumn="0"/>
            </w:pPr>
            <w:r w:rsidRPr="00A3647C">
              <w:t>Speaker load to be no lower than 4 ohms with 2</w:t>
            </w:r>
            <w:r w:rsidR="00423A95" w:rsidRPr="00A3647C">
              <w:t>.5</w:t>
            </w:r>
            <w:r w:rsidRPr="00A3647C">
              <w:t xml:space="preserve"> watts handling</w:t>
            </w:r>
          </w:p>
        </w:tc>
      </w:tr>
    </w:tbl>
    <w:p w14:paraId="4BD6EB8B" w14:textId="77777777" w:rsidR="00B273AC" w:rsidRPr="00A3647C" w:rsidRDefault="00B273AC" w:rsidP="00FF677C"/>
    <w:p w14:paraId="4BD6EB8D" w14:textId="77777777" w:rsidR="00DF7CB0" w:rsidRPr="00A3647C" w:rsidRDefault="00DF7CB0" w:rsidP="00257CE5">
      <w:pPr>
        <w:pStyle w:val="TableText"/>
      </w:pPr>
      <w:r w:rsidRPr="00A3647C">
        <w:br w:type="page"/>
      </w:r>
    </w:p>
    <w:p w14:paraId="7A0974BA" w14:textId="500F9062" w:rsidR="00F224F2" w:rsidRDefault="00F224F2" w:rsidP="00F224F2">
      <w:pPr>
        <w:pStyle w:val="Heading1"/>
      </w:pPr>
      <w:bookmarkStart w:id="16" w:name="_Toc219891609"/>
      <w:r>
        <w:lastRenderedPageBreak/>
        <w:t>Board Layout</w:t>
      </w:r>
      <w:bookmarkEnd w:id="16"/>
    </w:p>
    <w:p w14:paraId="0F8835E3" w14:textId="550D4B2A" w:rsidR="00BD0D6B" w:rsidRPr="00A3647C" w:rsidRDefault="00CD527A" w:rsidP="00FF677C">
      <w:r w:rsidRPr="00A3647C">
        <w:t xml:space="preserve">The connectors </w:t>
      </w:r>
      <w:r w:rsidR="00D370E2" w:rsidRPr="00A3647C">
        <w:t xml:space="preserve">and key devices mounted on the top of the </w:t>
      </w:r>
      <w:r w:rsidR="00204C73" w:rsidRPr="00A3647C">
        <w:t>XE2</w:t>
      </w:r>
      <w:r w:rsidR="00D370E2" w:rsidRPr="00A3647C">
        <w:t xml:space="preserve"> </w:t>
      </w:r>
      <w:r w:rsidR="00C406B5" w:rsidRPr="00A3647C">
        <w:t>are</w:t>
      </w:r>
      <w:r w:rsidRPr="00A3647C">
        <w:t>:</w:t>
      </w:r>
    </w:p>
    <w:p w14:paraId="4BD6EB8F" w14:textId="2C0D9477" w:rsidR="00CD527A" w:rsidRPr="00A3647C" w:rsidRDefault="00033549" w:rsidP="004832E3">
      <w:pPr>
        <w:keepNext/>
      </w:pPr>
      <w:r w:rsidRPr="00A3647C">
        <w:t>Cap Touch</w:t>
      </w:r>
      <w:r w:rsidR="00E42632" w:rsidRPr="00A3647C">
        <w:t>/Res Touch</w:t>
      </w:r>
      <w:r w:rsidR="00164E44" w:rsidRPr="00A3647C">
        <w:t xml:space="preserve">                                                                                </w:t>
      </w:r>
      <w:r w:rsidR="004B5F5B" w:rsidRPr="00A3647C">
        <w:t>S</w:t>
      </w:r>
      <w:r w:rsidR="00AC3A4F" w:rsidRPr="00A3647C">
        <w:t xml:space="preserve">IM      </w:t>
      </w:r>
      <w:r w:rsidR="00164E44" w:rsidRPr="00A3647C">
        <w:t xml:space="preserve"> </w:t>
      </w:r>
      <w:r w:rsidR="00AC3A4F" w:rsidRPr="00A3647C">
        <w:t>LVDS LCD</w:t>
      </w:r>
      <w:r w:rsidR="00164E44" w:rsidRPr="00A3647C">
        <w:t xml:space="preserve"> 9.7”    LVDS LCD 7”/12”</w:t>
      </w:r>
    </w:p>
    <w:p w14:paraId="4BD6EB93" w14:textId="7B674DC0" w:rsidR="005148A7" w:rsidRPr="00A3647C" w:rsidRDefault="006C565B" w:rsidP="004832E3">
      <w:pPr>
        <w:keepNext/>
      </w:pPr>
      <w:r w:rsidRPr="00A3647C">
        <w:rPr>
          <w:noProof/>
          <w:lang w:eastAsia="en-GB"/>
        </w:rPr>
        <mc:AlternateContent>
          <mc:Choice Requires="wps">
            <w:drawing>
              <wp:anchor distT="0" distB="0" distL="114300" distR="114300" simplePos="0" relativeHeight="251788288" behindDoc="0" locked="0" layoutInCell="1" allowOverlap="1" wp14:anchorId="58C8266F" wp14:editId="10E731A8">
                <wp:simplePos x="0" y="0"/>
                <wp:positionH relativeFrom="column">
                  <wp:posOffset>3907971</wp:posOffset>
                </wp:positionH>
                <wp:positionV relativeFrom="paragraph">
                  <wp:posOffset>1716677</wp:posOffset>
                </wp:positionV>
                <wp:extent cx="1358538" cy="1906270"/>
                <wp:effectExtent l="38100" t="38100" r="32385" b="17780"/>
                <wp:wrapNone/>
                <wp:docPr id="85577129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8538" cy="19062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433864" id="_x0000_t32" coordsize="21600,21600" o:spt="32" o:oned="t" path="m,l21600,21600e" filled="f">
                <v:path arrowok="t" fillok="f" o:connecttype="none"/>
                <o:lock v:ext="edit" shapetype="t"/>
              </v:shapetype>
              <v:shape id="AutoShape 98" o:spid="_x0000_s1026" type="#_x0000_t32" style="position:absolute;margin-left:307.7pt;margin-top:135.15pt;width:106.95pt;height:150.1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I3wEAAJIDAAAOAAAAZHJzL2Uyb0RvYy54bWysU8Fu2zAMvQ/YPwi6L7ZTpGuNOD2ky3bo&#10;tgDtdlck2RYmiQKlxMnfj1KCtNhuw3wQSFN8fHyklg9HZ9lBYzTgO97Mas60l6CMHzr+42Xz4Y6z&#10;mIRXwoLXHT/pyB9W798tp9DqOYxglUZGID62U+j4mFJoqyrKUTsRZxC0p2AP6EQiF4dKoZgI3dlq&#10;Xte31QSoAoLUMdLfx3OQrwp+32uZvvd91InZjhO3VE4s5y6f1Wop2gFFGI280BD/wMIJ46noFepR&#10;JMH2aP6CckYiROjTTIKroO+N1KUH6qap/+jmeRRBl15InBiuMsX/Byu/HdZ+i5m6PPrn8ATyV2Qe&#10;1qPwgy4EXk6BBtdkqaopxPaakp0Ytsh201dQdEfsExQVjj061lsTvuTEYv3MVi5DPbNjGcDpOgB9&#10;TEzSz+Zmcbe4oZWRFGvu69v5xzKiSrQZMqcHjOmzBsey0fGYUJhhTGvwnoYNeC4iDk8xZcKvCTnZ&#10;w8ZYW2ZuPZs6fr+YLwqrCNaoHMzXIg67tUV2ELQ1m01NX+meIm+vIey9KmCjFurTxU7CWLJZKrIl&#10;NCSk1TxXc1pxZjU9lGyd6Vl/kTUrmdc2tjtQpy3mcPZo8KWPy5LmzXrrl1uvT2n1GwAA//8DAFBL&#10;AwQUAAYACAAAACEAQrMrCuIAAAALAQAADwAAAGRycy9kb3ducmV2LnhtbEyPwUrDQBCG74LvsIzg&#10;RexuoklrzKaUgFByaxXE2za7JsHsbMhu2uTtHU/1NsN8/PP9+Xa2PTub0XcOJUQrAcxg7XSHjYSP&#10;97fHDTAfFGrVOzQSFuNhW9ze5CrT7oIHcz6GhlEI+kxJaEMYMs593Rqr/MoNBun27UarAq1jw/Wo&#10;LhRuex4LkXKrOqQPrRpM2Zr65zhZCYdo15WLKvFrn1b7z2muHpapkvL+bt69AgtmDlcY/vRJHQpy&#10;OrkJtWe9hDRKngmVEK/FEzAiNvELDScJyVokwIuc/+9Q/AIAAP//AwBQSwECLQAUAAYACAAAACEA&#10;toM4kv4AAADhAQAAEwAAAAAAAAAAAAAAAAAAAAAAW0NvbnRlbnRfVHlwZXNdLnhtbFBLAQItABQA&#10;BgAIAAAAIQA4/SH/1gAAAJQBAAALAAAAAAAAAAAAAAAAAC8BAABfcmVscy8ucmVsc1BLAQItABQA&#10;BgAIAAAAIQCod+hI3wEAAJIDAAAOAAAAAAAAAAAAAAAAAC4CAABkcnMvZTJvRG9jLnhtbFBLAQIt&#10;ABQABgAIAAAAIQBCsysK4gAAAAsBAAAPAAAAAAAAAAAAAAAAADkEAABkcnMvZG93bnJldi54bWxQ&#10;SwUGAAAAAAQABADzAAAASAUAAAAA&#10;" strokecolor="red">
                <v:stroke endarrow="block"/>
              </v:shape>
            </w:pict>
          </mc:Fallback>
        </mc:AlternateContent>
      </w:r>
      <w:r w:rsidR="00DB411C" w:rsidRPr="00A3647C">
        <w:rPr>
          <w:noProof/>
          <w:lang w:eastAsia="en-GB"/>
        </w:rPr>
        <mc:AlternateContent>
          <mc:Choice Requires="wps">
            <w:drawing>
              <wp:anchor distT="0" distB="0" distL="114300" distR="114300" simplePos="0" relativeHeight="251764736" behindDoc="0" locked="0" layoutInCell="1" allowOverlap="1" wp14:anchorId="0E81C13C" wp14:editId="2E98D144">
                <wp:simplePos x="0" y="0"/>
                <wp:positionH relativeFrom="column">
                  <wp:posOffset>4181656</wp:posOffset>
                </wp:positionH>
                <wp:positionV relativeFrom="paragraph">
                  <wp:posOffset>13063</wp:posOffset>
                </wp:positionV>
                <wp:extent cx="866957" cy="1545771"/>
                <wp:effectExtent l="38100" t="0" r="28575" b="54610"/>
                <wp:wrapNone/>
                <wp:docPr id="142095190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957" cy="154577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53582" id="AutoShape 98" o:spid="_x0000_s1026" type="#_x0000_t32" style="position:absolute;margin-left:329.25pt;margin-top:1.05pt;width:68.25pt;height:121.7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2Y2gEAAIcDAAAOAAAAZHJzL2Uyb0RvYy54bWysU8Fu2zAMvQ/YPwi6L3aCOWmNOD2ky3bo&#10;tgDtPkCRZFuYLAqUEjt/P0oJ0mK9DfNBIE3y8fGJWj9Mg2UnjcGAa/h8VnKmnQRlXNfwXy+7T3ec&#10;hSicEhacbvhZB/6w+fhhPfpaL6AHqzQyAnGhHn3D+xh9XRRB9noQYQZeOwq2gIOI5GJXKBQjoQ+2&#10;WJTlshgBlUeQOgT6+3gJ8k3Gb1st48+2DToy23DiFvOJ+Tyks9isRd2h8L2RVxriH1gMwjhqeoN6&#10;FFGwI5p3UIORCAHaOJMwFNC2Ruo8A00zL/+a5rkXXudZSJzgbzKF/wcrf5y2bo+Jupzcs38C+Tsw&#10;B9teuE5nAi9nTxc3T1IVow/1rSQ5we+RHcbvoChHHCNkFaYWB9Za47+lwgROk7Ipy36+ya6nyCT9&#10;vFsu76sVZ5JC8+pztVpdmok64aRqjyF+1TCwZDQ8RBSm6+MWnKMbBrz0EKenEBPL14JU7GBnrM0X&#10;bR0bG35fLapMKoA1KgVTWsDusLXIToJWZbcr6csjU+RtGsLRqQzWa6G+XO0ojCWbxaxVREPqWc1T&#10;t0Erzqym15GsCz3rrlom+dKuhvoA6rzHFE4e3Xae47qZaZ3e+jnr9f1s/gAAAP//AwBQSwMEFAAG&#10;AAgAAAAhAB1wqjjfAAAACQEAAA8AAABkcnMvZG93bnJldi54bWxMj81OwzAQhO9IvIO1SFwq6rTg&#10;/oQ4VQVC9ISgcODoxNskEK9D7LTh7VlOcBzNaOabbDO6VhyxD40nDbNpAgKp9LahSsPb68PVCkSI&#10;hqxpPaGGbwywyc/PMpNaf6IXPO5jJbiEQmo01DF2qZShrNGZMPUdEnsH3zsTWfaVtL05cblr5TxJ&#10;FtKZhnihNh3e1Vh+7genYXnAiX/H+6cvpYr1ZPvxuHserrW+vBi3tyAijvEvDL/4jA45MxV+IBtE&#10;q2GhVoqjGuYzEOwv14q/FaxvlAKZZ/L/g/wHAAD//wMAUEsBAi0AFAAGAAgAAAAhALaDOJL+AAAA&#10;4QEAABMAAAAAAAAAAAAAAAAAAAAAAFtDb250ZW50X1R5cGVzXS54bWxQSwECLQAUAAYACAAAACEA&#10;OP0h/9YAAACUAQAACwAAAAAAAAAAAAAAAAAvAQAAX3JlbHMvLnJlbHNQSwECLQAUAAYACAAAACEA&#10;8tt9mNoBAACHAwAADgAAAAAAAAAAAAAAAAAuAgAAZHJzL2Uyb0RvYy54bWxQSwECLQAUAAYACAAA&#10;ACEAHXCqON8AAAAJAQAADwAAAAAAAAAAAAAAAAA0BAAAZHJzL2Rvd25yZXYueG1sUEsFBgAAAAAE&#10;AAQA8wAAAEAFAAAAAA==&#10;" strokecolor="red">
                <v:stroke endarrow="block"/>
              </v:shape>
            </w:pict>
          </mc:Fallback>
        </mc:AlternateContent>
      </w:r>
      <w:r w:rsidR="00DB3BDB" w:rsidRPr="00A3647C">
        <w:rPr>
          <w:noProof/>
          <w:lang w:eastAsia="en-GB"/>
        </w:rPr>
        <mc:AlternateContent>
          <mc:Choice Requires="wps">
            <w:drawing>
              <wp:anchor distT="0" distB="0" distL="114300" distR="114300" simplePos="0" relativeHeight="251774976" behindDoc="0" locked="0" layoutInCell="1" allowOverlap="1" wp14:anchorId="60F8713C" wp14:editId="77B7EBEA">
                <wp:simplePos x="0" y="0"/>
                <wp:positionH relativeFrom="column">
                  <wp:posOffset>4231842</wp:posOffset>
                </wp:positionH>
                <wp:positionV relativeFrom="paragraph">
                  <wp:posOffset>2967100</wp:posOffset>
                </wp:positionV>
                <wp:extent cx="297307" cy="687349"/>
                <wp:effectExtent l="38100" t="38100" r="26670" b="17780"/>
                <wp:wrapNone/>
                <wp:docPr id="206147973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7307" cy="68734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9D0E7C" id="_x0000_t32" coordsize="21600,21600" o:spt="32" o:oned="t" path="m,l21600,21600e" filled="f">
                <v:path arrowok="t" fillok="f" o:connecttype="none"/>
                <o:lock v:ext="edit" shapetype="t"/>
              </v:shapetype>
              <v:shape id="AutoShape 98" o:spid="_x0000_s1026" type="#_x0000_t32" style="position:absolute;margin-left:333.2pt;margin-top:233.65pt;width:23.4pt;height:54.1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LY3QEAAJADAAAOAAAAZHJzL2Uyb0RvYy54bWysU01v2zAMvQ/YfxB0X+yka9MYcXpIl+3Q&#10;bQHa7a5Isi1MFgVKiZ1/P0ox0n3chvkgkKb4+PhIrR/G3rKTxmDA1Xw+KznTToIyrq35t5fdu3vO&#10;QhROCQtO1/ysA3/YvH2zHnylF9CBVRoZgbhQDb7mXYy+KoogO92LMAOvHQUbwF5EcrEtFIqB0Htb&#10;LMryrhgAlUeQOgT6+3gJ8k3Gbxot49emCToyW3PiFvOJ+Tyks9isRdWi8J2REw3xDyx6YRwVvUI9&#10;iijYEc1fUL2RCAGaOJPQF9A0RurcA3UzL//o5rkTXudeSJzgrzKF/wcrv5y2bo+Juhzds38C+SMw&#10;B9tOuFZnAi9nT4ObJ6mKwYfqmpKc4PfIDsNnUHRHHCNkFcYGe9ZY4z+lxGx9T1YqQz2zMQ/gfB2A&#10;HiOT9HOxWt6US84khe7ulzfvV7mqqBJgSvYY4kcNPUtGzUNEYdoubsE5GjXgpYQ4PYWY6L4mpGQH&#10;O2Ntnrh1bKj56nZxmzkFsEalYLoWsD1sLbKToJ3Z7Ur6Jha/XUM4OpXBOi3Uh8mOwliyWcyiRTQk&#10;o9U8Veu14sxqeibJutCzbhI16ZiWNlQHUOc9pnDyaOy5j2lF01796udbrw9p8xMAAP//AwBQSwME&#10;FAAGAAgAAAAhACMc2FXiAAAACwEAAA8AAABkcnMvZG93bnJldi54bWxMj0Frg0AQhe+F/odlCr2U&#10;ZjWJa7GuIQiF4C1pofQ2cbcqdWfFXRP9992emuPwPt77Jt/NpmcXPbrOkoR4FQHTVFvVUSPh4/3t&#10;+QWY80gKe0tawqId7Ir7uxwzZa901JeTb1goIZehhNb7IePc1a026FZ20BSybzsa9OEcG65GvIZy&#10;0/N1FAlusKOw0OKgy1bXP6fJSDjG+65csKSvg6gOn9NcPS1TJeXjw7x/Beb17P9h+NMP6lAEp7Od&#10;SDnWSxBCbAMqYSvSDbBApPFmDewsIUmTBHiR89sfil8AAAD//wMAUEsBAi0AFAAGAAgAAAAhALaD&#10;OJL+AAAA4QEAABMAAAAAAAAAAAAAAAAAAAAAAFtDb250ZW50X1R5cGVzXS54bWxQSwECLQAUAAYA&#10;CAAAACEAOP0h/9YAAACUAQAACwAAAAAAAAAAAAAAAAAvAQAAX3JlbHMvLnJlbHNQSwECLQAUAAYA&#10;CAAAACEATNmC2N0BAACQAwAADgAAAAAAAAAAAAAAAAAuAgAAZHJzL2Uyb0RvYy54bWxQSwECLQAU&#10;AAYACAAAACEAIxzYVeIAAAALAQAADwAAAAAAAAAAAAAAAAA3BAAAZHJzL2Rvd25yZXYueG1sUEsF&#10;BgAAAAAEAAQA8wAAAEYFAAAAAA==&#10;" strokecolor="red">
                <v:stroke endarrow="block"/>
              </v:shape>
            </w:pict>
          </mc:Fallback>
        </mc:AlternateContent>
      </w:r>
      <w:r w:rsidR="00DB3BDB" w:rsidRPr="00A3647C">
        <w:rPr>
          <w:noProof/>
          <w:lang w:eastAsia="en-GB"/>
        </w:rPr>
        <mc:AlternateContent>
          <mc:Choice Requires="wps">
            <w:drawing>
              <wp:anchor distT="0" distB="0" distL="114300" distR="114300" simplePos="0" relativeHeight="251770880" behindDoc="0" locked="0" layoutInCell="1" allowOverlap="1" wp14:anchorId="4BE735CA" wp14:editId="6921ABEF">
                <wp:simplePos x="0" y="0"/>
                <wp:positionH relativeFrom="column">
                  <wp:posOffset>1378914</wp:posOffset>
                </wp:positionH>
                <wp:positionV relativeFrom="paragraph">
                  <wp:posOffset>2970758</wp:posOffset>
                </wp:positionV>
                <wp:extent cx="53391" cy="654075"/>
                <wp:effectExtent l="38100" t="38100" r="41910" b="12700"/>
                <wp:wrapNone/>
                <wp:docPr id="188701764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91" cy="6540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18261" id="AutoShape 98" o:spid="_x0000_s1026" type="#_x0000_t32" style="position:absolute;margin-left:108.6pt;margin-top:233.9pt;width:4.2pt;height:51.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jj3AEAAI8DAAAOAAAAZHJzL2Uyb0RvYy54bWysU01v2zAMvQ/YfxB0X+ykc7cacXpIl+3Q&#10;bQHa7a5Isi1MFgVKiZ1/P0ox0n3chvkgkCb5+Pgore+nwbKTxmDANXy5KDnTToIyrmv4t+fdm/ec&#10;hSicEhacbvhZB36/ef1qPfpar6AHqzQyAnGhHn3D+xh9XRRB9noQYQFeOwq2gIOI5GJXKBQjoQ+2&#10;WJXlbTECKo8gdQj09+ES5JuM37Zaxq9tG3RktuHELeYT83lIZ7FZi7pD4XsjZxriH1gMwjhqeoV6&#10;EFGwI5q/oAYjEQK0cSFhKKBtjdR5BppmWf4xzVMvvM6zkDjBX2UK/w9Wfjlt3R4TdTm5J/8I8kdg&#10;Dra9cJ3OBJ7Pnha3TFIVow/1tSQ5we+RHcbPoChHHCNkFaYWB9Za4z+lwmx9T1ZqQzOzKS/gfF2A&#10;niKT9LO6ubmjfEmR2+pt+a7KTUWd8FKtxxA/ahhYMhoeIgrT9XELztGmAS8dxOkxxMT2pSAVO9gZ&#10;a/PCrWNjw++qVZUpBbBGpWBKC9gdthbZSdCV2e1K+mYWv6UhHJ3KYL0W6sNsR2Es2SxmzSIaUtFq&#10;nroNWnFmNb2SZF3oWTdrmmRMdzbUB1DnPaZw8mjreY75hqZr9aufs17e0eYnAAAA//8DAFBLAwQU&#10;AAYACAAAACEAqOCKe+EAAAALAQAADwAAAGRycy9kb3ducmV2LnhtbEyPQWuDQBCF74X+h2UKvZRm&#10;dWk0GNcQhELwlqRQetu4E5W6s+Kuif77bk/tcZiP976X72bTsxuOrrMkIV5FwJBqqztqJHyc3183&#10;wJxXpFVvCSUs6GBXPD7kKtP2Tke8nXzDQgi5TElovR8yzl3dolFuZQek8Lva0SgfzrHhelT3EG56&#10;LqIo4UZ1FBpaNWDZYv19moyEY7zvykWV9HVIqsPnNFcvy1RJ+fw077fAPM7+D4Zf/aAORXC62Im0&#10;Y70EEacioBLekjRsCIQQ6wTYRcI6jTbAi5z/31D8AAAA//8DAFBLAQItABQABgAIAAAAIQC2gziS&#10;/gAAAOEBAAATAAAAAAAAAAAAAAAAAAAAAABbQ29udGVudF9UeXBlc10ueG1sUEsBAi0AFAAGAAgA&#10;AAAhADj9If/WAAAAlAEAAAsAAAAAAAAAAAAAAAAALwEAAF9yZWxzLy5yZWxzUEsBAi0AFAAGAAgA&#10;AAAhAIN6KOPcAQAAjwMAAA4AAAAAAAAAAAAAAAAALgIAAGRycy9lMm9Eb2MueG1sUEsBAi0AFAAG&#10;AAgAAAAhAKjginvhAAAACwEAAA8AAAAAAAAAAAAAAAAANgQAAGRycy9kb3ducmV2LnhtbFBLBQYA&#10;AAAABAAEAPMAAABEBQAAAAA=&#10;" strokecolor="red">
                <v:stroke endarrow="block"/>
              </v:shape>
            </w:pict>
          </mc:Fallback>
        </mc:AlternateContent>
      </w:r>
      <w:r w:rsidR="00DB3BDB" w:rsidRPr="00A3647C">
        <w:rPr>
          <w:noProof/>
          <w:lang w:eastAsia="en-GB"/>
        </w:rPr>
        <mc:AlternateContent>
          <mc:Choice Requires="wps">
            <w:drawing>
              <wp:anchor distT="0" distB="0" distL="114300" distR="114300" simplePos="0" relativeHeight="251772928" behindDoc="0" locked="0" layoutInCell="1" allowOverlap="1" wp14:anchorId="1316E16C" wp14:editId="32B54F5F">
                <wp:simplePos x="0" y="0"/>
                <wp:positionH relativeFrom="column">
                  <wp:posOffset>182879</wp:posOffset>
                </wp:positionH>
                <wp:positionV relativeFrom="paragraph">
                  <wp:posOffset>3000018</wp:posOffset>
                </wp:positionV>
                <wp:extent cx="69545" cy="643535"/>
                <wp:effectExtent l="38100" t="38100" r="26035" b="23495"/>
                <wp:wrapNone/>
                <wp:docPr id="14216840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45" cy="6435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892DE" id="AutoShape 98" o:spid="_x0000_s1026" type="#_x0000_t32" style="position:absolute;margin-left:14.4pt;margin-top:236.2pt;width:5.5pt;height:50.6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FM3AEAAI8DAAAOAAAAZHJzL2Uyb0RvYy54bWysU01v2zAMvQ/YfxB0X+ykdbAacXpIl+3Q&#10;bQHa9a5Isi1UFgVKiZN/P0ox0n3chvkgkKb4+PhIre5Pg2VHjcGAa/h8VnKmnQRlXNfwH8/bDx85&#10;C1E4JSw43fCzDvx+/f7davS1XkAPVmlkBOJCPfqG9zH6uiiC7PUgwgy8dhRsAQcRycWuUChGQh9s&#10;sSjLZTECKo8gdQj09+ES5OuM37Zaxu9tG3RktuHELeYT87lPZ7FeibpD4XsjJxriH1gMwjgqeoV6&#10;EFGwA5q/oAYjEQK0cSZhKKBtjdS5B+pmXv7RzVMvvM69kDjBX2UK/w9Wfjtu3A4TdXlyT/4R5Gtg&#10;Dja9cJ3OBJ7PngY3T1IVow/1NSU5we+Q7cevoOiOOETIKpxaHFhrjf+SErP1kqxUhnpmpzyA83UA&#10;+hSZpJ/Lu+q24kxSZHl7U91UuaioE17K9RjiZw0DS0bDQ0Rhuj5uwDmaNOClgjg+hpjYviWkZAdb&#10;Y20euHVsbPhdtagypQDWqBRM1wJ2+41FdhS0MtttSd/E4rdrCAenMlivhfo02VEYSzaLWbOIhlS0&#10;mqdqg1acWU2vJFkXetZNmiYZ086Geg/qvMMUTh5NPfcxbWhaq1/9fOvtHa1/AgAA//8DAFBLAwQU&#10;AAYACAAAACEAhp/njeEAAAAJAQAADwAAAGRycy9kb3ducmV2LnhtbEyPQUvDQBCF74L/YRnBi9hN&#10;09rUmE0pAaHk1iqIt212TILZ2ZDdtMm/dzzpcd483vtetptsJy44+NaRguUiAoFUOdNSreD97fVx&#10;C8IHTUZ3jlDBjB52+e1NplPjrnTEyynUgkPIp1pBE0KfSumrBq32C9cj8e/LDVYHPodamkFfOdx2&#10;Mo6ijbS6JW5odI9Fg9X3abQKjst9W8y6oM/Dpjx8jFP5MI+lUvd30/4FRMAp/JnhF5/RIWemsxvJ&#10;eNEpiLdMHhSsk3gNgg2rZxbOCp6SVQIyz+T/BfkPAAAA//8DAFBLAQItABQABgAIAAAAIQC2gziS&#10;/gAAAOEBAAATAAAAAAAAAAAAAAAAAAAAAABbQ29udGVudF9UeXBlc10ueG1sUEsBAi0AFAAGAAgA&#10;AAAhADj9If/WAAAAlAEAAAsAAAAAAAAAAAAAAAAALwEAAF9yZWxzLy5yZWxzUEsBAi0AFAAGAAgA&#10;AAAhAAAeEUzcAQAAjwMAAA4AAAAAAAAAAAAAAAAALgIAAGRycy9lMm9Eb2MueG1sUEsBAi0AFAAG&#10;AAgAAAAhAIaf543hAAAACQEAAA8AAAAAAAAAAAAAAAAANgQAAGRycy9kb3ducmV2LnhtbFBLBQYA&#10;AAAABAAEAPMAAABEBQAAAAA=&#10;" strokecolor="red">
                <v:stroke endarrow="block"/>
              </v:shape>
            </w:pict>
          </mc:Fallback>
        </mc:AlternateContent>
      </w:r>
      <w:r w:rsidR="006161EA" w:rsidRPr="00A3647C">
        <w:rPr>
          <w:noProof/>
          <w:lang w:eastAsia="en-GB"/>
        </w:rPr>
        <mc:AlternateContent>
          <mc:Choice Requires="wps">
            <w:drawing>
              <wp:anchor distT="0" distB="0" distL="114300" distR="114300" simplePos="0" relativeHeight="251762688" behindDoc="0" locked="0" layoutInCell="1" allowOverlap="1" wp14:anchorId="4FCF6B14" wp14:editId="18346414">
                <wp:simplePos x="0" y="0"/>
                <wp:positionH relativeFrom="column">
                  <wp:posOffset>4137480</wp:posOffset>
                </wp:positionH>
                <wp:positionV relativeFrom="paragraph">
                  <wp:posOffset>12065</wp:posOffset>
                </wp:positionV>
                <wp:extent cx="45719" cy="961844"/>
                <wp:effectExtent l="76200" t="0" r="50165" b="48260"/>
                <wp:wrapNone/>
                <wp:docPr id="52662561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96184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F1AEE" id="AutoShape 98" o:spid="_x0000_s1026" type="#_x0000_t32" style="position:absolute;margin-left:325.8pt;margin-top:.95pt;width:3.6pt;height:75.7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m61wEAAIUDAAAOAAAAZHJzL2Uyb0RvYy54bWysU8Fu2zAMvQ/YPwi6L06CpGuNOD2ky3bo&#10;tgDtPkCRZFuYLAqkEid/P0oN0m67DfNBIE3y8fGJWt2fBi+OFslBaORsMpXCBg3Gha6RP563H26l&#10;oKSCUR6CbeTZkrxfv3+3GmNt59CDNxYFgwSqx9jIPqVYVxXp3g6KJhBt4GALOKjELnaVQTUy+uCr&#10;+XR6U42AJiJoS8R/H16Ccl3w29bq9L1tySbhG8ncUjmxnPt8VuuVqjtUsXf6QkP9A4tBucBNr1AP&#10;KilxQPcX1OA0AkGbJhqGCtrWaVtm4Glm0z+meepVtGUWFofiVSb6f7D623ETdpip61N4io+gf5II&#10;sOlV6Gwh8HyOfHGzLFU1RqqvJdmhuEOxH7+C4Rx1SFBUOLU4iNa7+CUXZnCeVJyK7Oer7PaUhOaf&#10;i+XH2Z0UmiN3N7PbxaK0UnVGybURKX22MIhsNJISKtf1aQMh8P0CvnRQx0dKmeNrQS4OsHXel2v2&#10;QYzcYjlfFkoE3pkczGmE3X7jURwVL8p2O+XvwuK3NIRDMAWst8p8uthJOc+2SEWphI6181bmboM1&#10;UnjLbyNbL/R8uCiZxcubSvUezHmHOZw9vusyx2Uv8zK99UvW6+tZ/wIAAP//AwBQSwMEFAAGAAgA&#10;AAAhAFUzh83eAAAACQEAAA8AAABkcnMvZG93bnJldi54bWxMj81OwzAQhO9IvIO1SFwq6pTi0IY4&#10;VQVCcEJQOHB04m0SiNchdtrw9iwnOI6+0fzkm8l14oBDaD1pWMwTEEiVty3VGt5e7y9WIEI0ZE3n&#10;CTV8Y4BNcXqSm8z6I73gYRdrwSEUMqOhibHPpAxVg86Eue+RmO394ExkOdTSDubI4a6Tl0mSSmda&#10;4obG9HjbYPW5G52G6z3O/DvePX0pVa5n24+Hx+dxqfX52bS9ARFxin9m+J3P06HgTaUfyQbRaUjV&#10;ImUrgzUI5qla8ZWStVpegSxy+f9B8QMAAP//AwBQSwECLQAUAAYACAAAACEAtoM4kv4AAADhAQAA&#10;EwAAAAAAAAAAAAAAAAAAAAAAW0NvbnRlbnRfVHlwZXNdLnhtbFBLAQItABQABgAIAAAAIQA4/SH/&#10;1gAAAJQBAAALAAAAAAAAAAAAAAAAAC8BAABfcmVscy8ucmVsc1BLAQItABQABgAIAAAAIQBcoFm6&#10;1wEAAIUDAAAOAAAAAAAAAAAAAAAAAC4CAABkcnMvZTJvRG9jLnhtbFBLAQItABQABgAIAAAAIQBV&#10;M4fN3gAAAAkBAAAPAAAAAAAAAAAAAAAAADEEAABkcnMvZG93bnJldi54bWxQSwUGAAAAAAQABADz&#10;AAAAPAUAAAAA&#10;" strokecolor="red">
                <v:stroke endarrow="block"/>
              </v:shape>
            </w:pict>
          </mc:Fallback>
        </mc:AlternateContent>
      </w:r>
      <w:r w:rsidR="006161EA" w:rsidRPr="00A3647C">
        <w:rPr>
          <w:noProof/>
          <w:lang w:eastAsia="en-GB"/>
        </w:rPr>
        <mc:AlternateContent>
          <mc:Choice Requires="wps">
            <w:drawing>
              <wp:anchor distT="0" distB="0" distL="114300" distR="114300" simplePos="0" relativeHeight="251760640" behindDoc="0" locked="0" layoutInCell="1" allowOverlap="1" wp14:anchorId="76154C93" wp14:editId="6B5D2BF4">
                <wp:simplePos x="0" y="0"/>
                <wp:positionH relativeFrom="column">
                  <wp:posOffset>3527880</wp:posOffset>
                </wp:positionH>
                <wp:positionV relativeFrom="paragraph">
                  <wp:posOffset>12065</wp:posOffset>
                </wp:positionV>
                <wp:extent cx="45719" cy="428444"/>
                <wp:effectExtent l="38100" t="0" r="50165" b="48260"/>
                <wp:wrapNone/>
                <wp:docPr id="179209755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2844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03BF1" id="AutoShape 98" o:spid="_x0000_s1026" type="#_x0000_t32" style="position:absolute;margin-left:277.8pt;margin-top:.95pt;width:3.6pt;height:33.7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T2AEAAIUDAAAOAAAAZHJzL2Uyb0RvYy54bWysU02PGjEMvVfqf4hyLwMI2t0Rwx7Y0h62&#10;LdJuf0BIMjNRM3FkBwb+fZ2A2H7cqs4hssf28/OLs3o4DV4cLZKD0MjZZCqFDRqMC10jv79s391J&#10;QUkFozwE28izJfmwfvtmNcbazqEHbywKBglUj7GRfUqxrirSvR0UTSDawMEWcFCJXewqg2pk9MFX&#10;8+n0fTUCmoigLRH/fbwE5brgt63V6Vvbkk3CN5K5pXJiOff5rNYrVXeoYu/0lYb6BxaDcoGb3qAe&#10;VVLigO4vqMFpBII2TTQMFbSt07bMwNPMpn9M89yraMssLA7Fm0z0/2D11+Mm7DBT16fwHJ9A/yAR&#10;YNOr0NlC4OUc+eJmWapqjFTfSrJDcYdiP34BwznqkKCocGpxEK138XMuzOA8qTgV2c832e0pCc0/&#10;F8sPs3spNEcW87vFYlFaqTqj5NqIlD5ZGEQ2GkkJlev6tIEQ+H4BLx3U8YlS5vhakIsDbJ335Zp9&#10;EGMj75fzZaFE4J3JwZxG2O03HsVR8aJst1P+rix+S0M4BFPAeqvMx6udlPNsi1SUSuhYO29l7jZY&#10;I4W3/DaydaHnw1XJLF7eVKr3YM47zOHs8V2XOa57mZfpV79kvb6e9U8AAAD//wMAUEsDBBQABgAI&#10;AAAAIQBHxVCE3gAAAAgBAAAPAAAAZHJzL2Rvd25yZXYueG1sTI/BTsMwEETvSPyDtUhcKupQcCAh&#10;TlWBEJwQFA4cnXibBOJ1iJ02/D3LCY6rN5p9U6xn14s9jqHzpOF8mYBAqr3tqNHw9np/dg0iREPW&#10;9J5QwzcGWJfHR4XJrT/QC+63sRFcQiE3GtoYh1zKULfoTFj6AYnZzo/ORD7HRtrRHLjc9XKVJKl0&#10;piP+0JoBb1usP7eT03C1w4V/x7unL6WqbLH5eHh8ni60Pj2ZNzcgIs7xLwy/+qwOJTtVfiIbRK9B&#10;KZVylEEGgrlKVzyl0pBmlyDLQv4fUP4AAAD//wMAUEsBAi0AFAAGAAgAAAAhALaDOJL+AAAA4QEA&#10;ABMAAAAAAAAAAAAAAAAAAAAAAFtDb250ZW50X1R5cGVzXS54bWxQSwECLQAUAAYACAAAACEAOP0h&#10;/9YAAACUAQAACwAAAAAAAAAAAAAAAAAvAQAAX3JlbHMvLnJlbHNQSwECLQAUAAYACAAAACEAsPu2&#10;U9gBAACFAwAADgAAAAAAAAAAAAAAAAAuAgAAZHJzL2Uyb0RvYy54bWxQSwECLQAUAAYACAAAACEA&#10;R8VQhN4AAAAIAQAADwAAAAAAAAAAAAAAAAAyBAAAZHJzL2Rvd25yZXYueG1sUEsFBgAAAAAEAAQA&#10;8wAAAD0FAAAAAA==&#10;" strokecolor="red">
                <v:stroke endarrow="block"/>
              </v:shape>
            </w:pict>
          </mc:Fallback>
        </mc:AlternateContent>
      </w:r>
      <w:r w:rsidR="006161EA" w:rsidRPr="00A3647C">
        <w:rPr>
          <w:noProof/>
          <w:lang w:eastAsia="en-GB"/>
        </w:rPr>
        <mc:AlternateContent>
          <mc:Choice Requires="wps">
            <w:drawing>
              <wp:anchor distT="0" distB="0" distL="114300" distR="114300" simplePos="0" relativeHeight="251758592" behindDoc="0" locked="0" layoutInCell="1" allowOverlap="1" wp14:anchorId="51602DBC" wp14:editId="623C7C1A">
                <wp:simplePos x="0" y="0"/>
                <wp:positionH relativeFrom="column">
                  <wp:posOffset>87087</wp:posOffset>
                </wp:positionH>
                <wp:positionV relativeFrom="paragraph">
                  <wp:posOffset>15966</wp:posOffset>
                </wp:positionV>
                <wp:extent cx="170270" cy="2405289"/>
                <wp:effectExtent l="0" t="0" r="77470" b="52705"/>
                <wp:wrapNone/>
                <wp:docPr id="51480912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70" cy="240528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F0F19" id="AutoShape 98" o:spid="_x0000_s1026" type="#_x0000_t32" style="position:absolute;margin-left:6.85pt;margin-top:1.25pt;width:13.4pt;height:189.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7B0wEAAH0DAAAOAAAAZHJzL2Uyb0RvYy54bWysU01v2zAMvQ/YfxB0X/yBZW2NOD2kyy7d&#10;FqDdD1Ak2RYmiwKlxM6/H6W62ddtmA+CaJKPj4/U5n4eLTtrDAZcy6tVyZl2EpRxfcu/Pe/f3XIW&#10;onBKWHC65Rcd+P327ZvN5BtdwwBWaWQE4kIz+ZYPMfqmKIIc9CjCCrx25OwARxHJxL5QKCZCH21R&#10;l+WHYgJUHkHqEOjvw4uTbzN+12kZv3Zd0JHZlhO3mE/M5zGdxXYjmh6FH4xcaIh/YDEK46joFepB&#10;RMFOaP6CGo1ECNDFlYSxgK4zUuceqJuq/KObp0F4nXshcYK/yhT+H6z8ct65AybqcnZP/hHk98Ac&#10;7Abhep0JPF88Da5KUhWTD801JRnBH5Adp8+gKEacImQV5g7HBEn9sTmLfbmKrefIJP2sbsr6hkYi&#10;yVW/L9f17V0uIZrXbI8hftIwsnRpeYgoTD/EHThHcwWsci1xfgwxcRPNa0Iq7WBvrM3jtY5NLb9b&#10;1+ucEMAalZwpLGB/3FlkZ0ELst+X9C0sfgtDODmVwQYt1MflHoWxdGcxKxTRkGZW81Rt1Iozq+lN&#10;pNsLPesWBZNoaUNDcwR1OWByJ4tmnPtY9jEt0a92jvr5arY/AAAA//8DAFBLAwQUAAYACAAAACEA&#10;Lb+WGN4AAAAHAQAADwAAAGRycy9kb3ducmV2LnhtbEyOwW7CMBBE70j8g7VIvaDiQKCgNA5CRD1w&#10;aKVCe3fibZISr6PYQPj7bk/taTSa0cxLt4NtxRV73zhSMJ9FIJBKZxqqFHycXh43IHzQZHTrCBXc&#10;0cM2G49SnRh3o3e8HkMleIR8ohXUIXSJlL6s0Wo/cx0SZ1+utzqw7Stpen3jcdvKRRQ9Sasb4oda&#10;d7ivsTwfL1bBZ3ffVevh+5Tn/rXIp4eDXb6tlHqYDLtnEAGH8FeGX3xGh4yZCnch40XLPl5zU8Fi&#10;BYLjZcRaKIg38xhklsr//NkPAAAA//8DAFBLAQItABQABgAIAAAAIQC2gziS/gAAAOEBAAATAAAA&#10;AAAAAAAAAAAAAAAAAABbQ29udGVudF9UeXBlc10ueG1sUEsBAi0AFAAGAAgAAAAhADj9If/WAAAA&#10;lAEAAAsAAAAAAAAAAAAAAAAALwEAAF9yZWxzLy5yZWxzUEsBAi0AFAAGAAgAAAAhAFEbXsHTAQAA&#10;fQMAAA4AAAAAAAAAAAAAAAAALgIAAGRycy9lMm9Eb2MueG1sUEsBAi0AFAAGAAgAAAAhAC2/lhje&#10;AAAABwEAAA8AAAAAAAAAAAAAAAAALQQAAGRycy9kb3ducmV2LnhtbFBLBQYAAAAABAAEAPMAAAA4&#10;BQAAAAA=&#10;" strokecolor="red">
                <v:stroke endarrow="block"/>
              </v:shape>
            </w:pict>
          </mc:Fallback>
        </mc:AlternateContent>
      </w:r>
      <w:r w:rsidR="005E64AE" w:rsidRPr="00A3647C">
        <w:rPr>
          <w:noProof/>
          <w:lang w:eastAsia="en-GB"/>
        </w:rPr>
        <mc:AlternateContent>
          <mc:Choice Requires="wps">
            <w:drawing>
              <wp:anchor distT="0" distB="0" distL="114300" distR="114300" simplePos="0" relativeHeight="251768832" behindDoc="0" locked="0" layoutInCell="1" allowOverlap="1" wp14:anchorId="579F27B4" wp14:editId="307B12B2">
                <wp:simplePos x="0" y="0"/>
                <wp:positionH relativeFrom="column">
                  <wp:posOffset>2090057</wp:posOffset>
                </wp:positionH>
                <wp:positionV relativeFrom="paragraph">
                  <wp:posOffset>2767512</wp:posOffset>
                </wp:positionV>
                <wp:extent cx="77743" cy="876028"/>
                <wp:effectExtent l="38100" t="38100" r="36830" b="19685"/>
                <wp:wrapNone/>
                <wp:docPr id="135243725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743" cy="876028"/>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53867" id="AutoShape 98" o:spid="_x0000_s1026" type="#_x0000_t32" style="position:absolute;margin-left:164.55pt;margin-top:217.9pt;width:6.1pt;height:69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H73AEAAI8DAAAOAAAAZHJzL2Uyb0RvYy54bWysU01v2zAMvQ/YfxB0X+xka5MacXpIl+3Q&#10;bQHa7a5Isi1MFgVKiZ1/P0ox0n3civkgkKb4+PhIre/H3rKTxmDA1Xw+KznTToIyrq359+fduxVn&#10;IQqnhAWna37Wgd9v3r5ZD77SC+jAKo2MQFyoBl/zLkZfFUWQne5FmIHXjoINYC8iudgWCsVA6L0t&#10;FmV5WwyAyiNIHQL9fbgE+SbjN42W8VvTBB2ZrTlxi/nEfB7SWWzWompR+M7IiYZ4BYteGEdFr1AP&#10;Igp2RPMPVG8kQoAmziT0BTSNkTr3QN3My7+6eeqE17kXEif4q0zh/8HKr6et22OiLkf35B9B/gzM&#10;wbYTrtWZwPPZ0+DmSapi8KG6piQn+D2yw/AFFN0RxwhZhbHBnjXW+M8pMVs/kpXKUM9szAM4Xweg&#10;x8gk/Vwulx/ecyYpslrelotVLiqqhJdyPYb4SUPPklHzEFGYtotbcI4mDXipIE6PISa2Lwkp2cHO&#10;WJsHbh0ban53s7jJlAJYo1IwXQvYHrYW2UnQyux2JX0Tiz+uIRydymCdFurjZEdhLNksZs0iGlLR&#10;ap6q9VpxZjW9kmRd6Fk3aZpkTDsbqgOo8x5TOHk09dzHtKFprX73862Xd7T5BQAA//8DAFBLAwQU&#10;AAYACAAAACEAhWardOIAAAALAQAADwAAAGRycy9kb3ducmV2LnhtbEyPQUvDQBCF74L/YRnBi9hN&#10;um2tMZNSAkLJrVUQb9NkTYLZ2ZDdtMm/dz3pcZiP976X7ibTiYseXGsZIV5EIDSXtmq5Rnh/e33c&#10;gnCeuKLOskaYtYNddnuTUlLZKx/15eRrEULYJYTQeN8nUrqy0Ybcwvaaw+/LDoZ8OIdaVgNdQ7jp&#10;5DKKNtJQy6GhoV7njS6/T6NBOMb7Np8p58/Dpjh8jFPxMI8F4v3dtH8B4fXk/2D41Q/qkAWnsx25&#10;cqJDUMvnOKAIK7UOGwKhVrECcUZYP6ktyCyV/zdkPwAAAP//AwBQSwECLQAUAAYACAAAACEAtoM4&#10;kv4AAADhAQAAEwAAAAAAAAAAAAAAAAAAAAAAW0NvbnRlbnRfVHlwZXNdLnhtbFBLAQItABQABgAI&#10;AAAAIQA4/SH/1gAAAJQBAAALAAAAAAAAAAAAAAAAAC8BAABfcmVscy8ucmVsc1BLAQItABQABgAI&#10;AAAAIQAioXH73AEAAI8DAAAOAAAAAAAAAAAAAAAAAC4CAABkcnMvZTJvRG9jLnhtbFBLAQItABQA&#10;BgAIAAAAIQCFZqt04gAAAAsBAAAPAAAAAAAAAAAAAAAAADYEAABkcnMvZG93bnJldi54bWxQSwUG&#10;AAAAAAQABADzAAAARQUAAAAA&#10;" strokecolor="red">
                <v:stroke endarrow="block"/>
              </v:shape>
            </w:pict>
          </mc:Fallback>
        </mc:AlternateContent>
      </w:r>
      <w:r w:rsidR="005E64AE" w:rsidRPr="00A3647C">
        <w:rPr>
          <w:noProof/>
          <w:lang w:eastAsia="en-GB"/>
        </w:rPr>
        <mc:AlternateContent>
          <mc:Choice Requires="wps">
            <w:drawing>
              <wp:anchor distT="0" distB="0" distL="114300" distR="114300" simplePos="0" relativeHeight="251766784" behindDoc="0" locked="0" layoutInCell="1" allowOverlap="1" wp14:anchorId="4EC8F7CA" wp14:editId="3B25CD3A">
                <wp:simplePos x="0" y="0"/>
                <wp:positionH relativeFrom="column">
                  <wp:posOffset>3412670</wp:posOffset>
                </wp:positionH>
                <wp:positionV relativeFrom="paragraph">
                  <wp:posOffset>2756626</wp:posOffset>
                </wp:positionV>
                <wp:extent cx="77743" cy="876028"/>
                <wp:effectExtent l="38100" t="38100" r="36830" b="19685"/>
                <wp:wrapNone/>
                <wp:docPr id="150374251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743" cy="876028"/>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38E4C" id="AutoShape 98" o:spid="_x0000_s1026" type="#_x0000_t32" style="position:absolute;margin-left:268.7pt;margin-top:217.05pt;width:6.1pt;height:69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H73AEAAI8DAAAOAAAAZHJzL2Uyb0RvYy54bWysU01v2zAMvQ/YfxB0X+xka5MacXpIl+3Q&#10;bQHa7a5Isi1MFgVKiZ1/P0ox0n3civkgkKb4+PhIre/H3rKTxmDA1Xw+KznTToIyrq359+fduxVn&#10;IQqnhAWna37Wgd9v3r5ZD77SC+jAKo2MQFyoBl/zLkZfFUWQne5FmIHXjoINYC8iudgWCsVA6L0t&#10;FmV5WwyAyiNIHQL9fbgE+SbjN42W8VvTBB2ZrTlxi/nEfB7SWWzWompR+M7IiYZ4BYteGEdFr1AP&#10;Igp2RPMPVG8kQoAmziT0BTSNkTr3QN3My7+6eeqE17kXEif4q0zh/8HKr6et22OiLkf35B9B/gzM&#10;wbYTrtWZwPPZ0+DmSapi8KG6piQn+D2yw/AFFN0RxwhZhbHBnjXW+M8pMVs/kpXKUM9szAM4Xweg&#10;x8gk/Vwulx/ecyYpslrelotVLiqqhJdyPYb4SUPPklHzEFGYtotbcI4mDXipIE6PISa2Lwkp2cHO&#10;WJsHbh0ban53s7jJlAJYo1IwXQvYHrYW2UnQyux2JX0Tiz+uIRydymCdFurjZEdhLNksZs0iGlLR&#10;ap6q9VpxZjW9kmRd6Fk3aZpkTDsbqgOo8x5TOHk09dzHtKFprX73862Xd7T5BQAA//8DAFBLAwQU&#10;AAYACAAAACEAr6LvM+IAAAALAQAADwAAAGRycy9kb3ducmV2LnhtbEyPwWqDQBCG74G+wzKFXkKz&#10;mhjTWtcQhELwlrRQepvoVqXurLhrom/f6am9zTAf/3x/up9MJ656cK0lBeEqAKGptFVLtYL3t9fH&#10;JxDOI1XYWdIKZu1gn90tUkwqe6OTvp59LTiEXIIKGu/7REpXNtqgW9leE9++7GDQ8zrUshrwxuGm&#10;k+sgiKXBlvhDg73OG11+n0ej4BQe2nzGnD6PcXH8GKdiOY+FUg/30+EFhNeT/4PhV5/VIWOnix2p&#10;cqJTsN3sIkYVRJsoBMHENnqOQVx42K1DkFkq/3fIfgAAAP//AwBQSwECLQAUAAYACAAAACEAtoM4&#10;kv4AAADhAQAAEwAAAAAAAAAAAAAAAAAAAAAAW0NvbnRlbnRfVHlwZXNdLnhtbFBLAQItABQABgAI&#10;AAAAIQA4/SH/1gAAAJQBAAALAAAAAAAAAAAAAAAAAC8BAABfcmVscy8ucmVsc1BLAQItABQABgAI&#10;AAAAIQAioXH73AEAAI8DAAAOAAAAAAAAAAAAAAAAAC4CAABkcnMvZTJvRG9jLnhtbFBLAQItABQA&#10;BgAIAAAAIQCvou8z4gAAAAsBAAAPAAAAAAAAAAAAAAAAADYEAABkcnMvZG93bnJldi54bWxQSwUG&#10;AAAAAAQABADzAAAARQUAAAAA&#10;" strokecolor="red">
                <v:stroke endarrow="block"/>
              </v:shape>
            </w:pict>
          </mc:Fallback>
        </mc:AlternateContent>
      </w:r>
      <w:r w:rsidR="00943E2E" w:rsidRPr="00A3647C">
        <w:rPr>
          <w:noProof/>
        </w:rPr>
        <w:drawing>
          <wp:inline distT="0" distB="0" distL="0" distR="0" wp14:anchorId="463B0B97" wp14:editId="4ED90864">
            <wp:extent cx="4326219" cy="3488871"/>
            <wp:effectExtent l="0" t="0" r="0" b="0"/>
            <wp:docPr id="66563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7611" name="Picture 6656376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4550" cy="3503654"/>
                    </a:xfrm>
                    <a:prstGeom prst="rect">
                      <a:avLst/>
                    </a:prstGeom>
                  </pic:spPr>
                </pic:pic>
              </a:graphicData>
            </a:graphic>
          </wp:inline>
        </w:drawing>
      </w:r>
      <w:r w:rsidR="00FC3729" w:rsidRPr="00A3647C">
        <w:t xml:space="preserve"> </w:t>
      </w:r>
    </w:p>
    <w:p w14:paraId="4BD6EB94" w14:textId="584B2F58" w:rsidR="00517AB2" w:rsidRPr="00A3647C" w:rsidRDefault="00C62EF7" w:rsidP="00FF677C">
      <w:r w:rsidRPr="00A3647C">
        <w:t xml:space="preserve">Power   </w:t>
      </w:r>
      <w:r w:rsidR="004B5F5B" w:rsidRPr="00A3647C">
        <w:t xml:space="preserve">                          </w:t>
      </w:r>
      <w:r w:rsidR="005E64AE" w:rsidRPr="00A3647C">
        <w:t xml:space="preserve">  </w:t>
      </w:r>
      <w:r w:rsidR="004B5F5B" w:rsidRPr="00A3647C">
        <w:t xml:space="preserve"> </w:t>
      </w:r>
      <w:r w:rsidRPr="00A3647C">
        <w:t xml:space="preserve">HDMI     </w:t>
      </w:r>
      <w:r w:rsidR="004B5F5B" w:rsidRPr="00A3647C">
        <w:t xml:space="preserve"> </w:t>
      </w:r>
      <w:r w:rsidR="005E64AE" w:rsidRPr="00A3647C">
        <w:t xml:space="preserve">  </w:t>
      </w:r>
      <w:r w:rsidR="004B5F5B" w:rsidRPr="00A3647C">
        <w:t xml:space="preserve">     </w:t>
      </w:r>
      <w:r w:rsidRPr="00A3647C">
        <w:t>2xUSB2.0</w:t>
      </w:r>
      <w:r w:rsidR="008804BC" w:rsidRPr="00A3647C">
        <w:t xml:space="preserve">         </w:t>
      </w:r>
      <w:r w:rsidR="004B5F5B" w:rsidRPr="00A3647C">
        <w:t xml:space="preserve">              </w:t>
      </w:r>
      <w:r w:rsidR="008804BC" w:rsidRPr="00A3647C">
        <w:t xml:space="preserve">Ethernet/2xUSB3.0      </w:t>
      </w:r>
      <w:r w:rsidR="004B5F5B" w:rsidRPr="00A3647C">
        <w:t xml:space="preserve">  </w:t>
      </w:r>
      <w:r w:rsidR="008804BC" w:rsidRPr="00A3647C">
        <w:t>Speaker</w:t>
      </w:r>
      <w:r w:rsidR="00DB411C">
        <w:t xml:space="preserve">     Expansion Conn.</w:t>
      </w:r>
    </w:p>
    <w:p w14:paraId="4BD6EB99" w14:textId="568CC91D" w:rsidR="00C406B5" w:rsidRPr="00A3647C" w:rsidRDefault="00C406B5" w:rsidP="00FF677C">
      <w:r w:rsidRPr="00A3647C">
        <w:t xml:space="preserve">The connectors and key devices mounted on the bottom of the </w:t>
      </w:r>
      <w:r w:rsidR="00204C73" w:rsidRPr="00A3647C">
        <w:t>XE2</w:t>
      </w:r>
      <w:r w:rsidRPr="00A3647C">
        <w:t xml:space="preserve"> are:</w:t>
      </w:r>
    </w:p>
    <w:p w14:paraId="4BD6EB9C" w14:textId="26D19A11" w:rsidR="00B249BA" w:rsidRPr="00A3647C" w:rsidRDefault="002D14BB" w:rsidP="004832E3">
      <w:pPr>
        <w:keepNext/>
      </w:pPr>
      <w:r w:rsidRPr="00A3647C">
        <w:lastRenderedPageBreak/>
        <w:t xml:space="preserve">      </w:t>
      </w:r>
      <w:r w:rsidR="00E77896" w:rsidRPr="00A3647C">
        <w:t>Fan</w:t>
      </w:r>
    </w:p>
    <w:p w14:paraId="4BD6EB9D" w14:textId="1DA717A1" w:rsidR="00D370E2" w:rsidRPr="00A3647C" w:rsidRDefault="009454C5" w:rsidP="004832E3">
      <w:pPr>
        <w:keepNext/>
      </w:pPr>
      <w:r w:rsidRPr="00A3647C">
        <w:rPr>
          <w:noProof/>
          <w:lang w:eastAsia="en-GB"/>
        </w:rPr>
        <mc:AlternateContent>
          <mc:Choice Requires="wps">
            <w:drawing>
              <wp:anchor distT="0" distB="0" distL="114300" distR="114300" simplePos="0" relativeHeight="251785216" behindDoc="0" locked="0" layoutInCell="1" allowOverlap="1" wp14:anchorId="2262720F" wp14:editId="0E9415B8">
                <wp:simplePos x="0" y="0"/>
                <wp:positionH relativeFrom="column">
                  <wp:posOffset>4233367</wp:posOffset>
                </wp:positionH>
                <wp:positionV relativeFrom="paragraph">
                  <wp:posOffset>3041878</wp:posOffset>
                </wp:positionV>
                <wp:extent cx="107493" cy="276352"/>
                <wp:effectExtent l="38100" t="38100" r="26035" b="28575"/>
                <wp:wrapNone/>
                <wp:docPr id="211734580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493" cy="27635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4D889" id="AutoShape 107" o:spid="_x0000_s1026" type="#_x0000_t32" style="position:absolute;margin-left:333.35pt;margin-top:239.5pt;width:8.45pt;height:21.7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lE3QEAAJADAAAOAAAAZHJzL2Uyb0RvYy54bWysU01v2zAMvQ/YfxB0X+y4S7sacXpIl+3Q&#10;rQHa7q5Isi1MFgVKiZN/P0ox0n3civkgkKb4+PhILe+Og2UHjcGAa/h8VnKmnQRlXNfwl+fNh0+c&#10;hSicEhacbvhJB363ev9uOfpaV9CDVRoZgbhQj77hfYy+Loogez2IMAOvHQVbwEFEcrErFIqR0Adb&#10;VGV5XYyAyiNIHQL9vT8H+Srjt62W8bFtg47MNpy4xXxiPnfpLFZLUXcofG/kREO8gcUgjKOiF6h7&#10;EQXbo/kHajASIUAbZxKGAtrWSJ17oG7m5V/dPPXC69wLiRP8Rabw/2Dl98PabTFRl0f35B9A/gzM&#10;wboXrtOZwPPJ0+DmSapi9KG+pCQn+C2y3fgNFN0R+whZhWOLA2ut8V9TYrZ+JCuVoZ7ZMQ/gdBmA&#10;PkYm6ee8vPl4e8WZpFB1c321qHJVUSfAlOwxxC8aBpaMhoeIwnR9XINzNGrAcwlxeAgx0X1NSMkO&#10;NsbaPHHr2Njw20W1yJwCWKNSMF0L2O3WFtlB0M5sNiV9E4s/riHsncpgvRbq82RHYSzZLGbRIhqS&#10;0Wqeqg1acWY1PZNknelZN4madExLG+odqNMWUzh5NPbcx7Siaa9+9/Ot14e0+gUAAP//AwBQSwME&#10;FAAGAAgAAAAhAB2+mo3hAAAACwEAAA8AAABkcnMvZG93bnJldi54bWxMj0FLw0AQhe+C/2EZwYvY&#10;TaPd1phJKQGh5NYqiLdpsibB7GzIbtrk37ue6nGYj/e+l24n04mzHlxrGWG5iEBoLm3Vco3w8f72&#10;uAHhPHFFnWWNMGsH2+z2JqWkshc+6PPR1yKEsEsIofG+T6R0ZaMNuYXtNYfftx0M+XAOtawGuoRw&#10;08k4ipQ01HJoaKjXeaPLn+NoEA7LXZvPlPPXXhX7z3EqHuaxQLy/m3avILye/BWGP/2gDllwOtmR&#10;Kyc6BKXUOqAIz+uXMCoQavOkQJwQVnG8Apml8v+G7BcAAP//AwBQSwECLQAUAAYACAAAACEAtoM4&#10;kv4AAADhAQAAEwAAAAAAAAAAAAAAAAAAAAAAW0NvbnRlbnRfVHlwZXNdLnhtbFBLAQItABQABgAI&#10;AAAAIQA4/SH/1gAAAJQBAAALAAAAAAAAAAAAAAAAAC8BAABfcmVscy8ucmVsc1BLAQItABQABgAI&#10;AAAAIQBPpBlE3QEAAJADAAAOAAAAAAAAAAAAAAAAAC4CAABkcnMvZTJvRG9jLnhtbFBLAQItABQA&#10;BgAIAAAAIQAdvpqN4QAAAAsBAAAPAAAAAAAAAAAAAAAAADcEAABkcnMvZG93bnJldi54bWxQSwUG&#10;AAAAAAQABADzAAAARQUAAAAA&#10;" strokecolor="red">
                <v:stroke endarrow="block"/>
              </v:shape>
            </w:pict>
          </mc:Fallback>
        </mc:AlternateContent>
      </w:r>
      <w:r w:rsidRPr="00A3647C">
        <w:rPr>
          <w:noProof/>
          <w:lang w:eastAsia="en-GB"/>
        </w:rPr>
        <mc:AlternateContent>
          <mc:Choice Requires="wps">
            <w:drawing>
              <wp:anchor distT="0" distB="0" distL="114300" distR="114300" simplePos="0" relativeHeight="251781120" behindDoc="0" locked="0" layoutInCell="1" allowOverlap="1" wp14:anchorId="3079DDE9" wp14:editId="23E73063">
                <wp:simplePos x="0" y="0"/>
                <wp:positionH relativeFrom="column">
                  <wp:posOffset>2501798</wp:posOffset>
                </wp:positionH>
                <wp:positionV relativeFrom="paragraph">
                  <wp:posOffset>2890392</wp:posOffset>
                </wp:positionV>
                <wp:extent cx="1192378" cy="313995"/>
                <wp:effectExtent l="0" t="57150" r="0" b="29210"/>
                <wp:wrapNone/>
                <wp:docPr id="167754975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2378" cy="3139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F31BF" id="AutoShape 107" o:spid="_x0000_s1026" type="#_x0000_t32" style="position:absolute;margin-left:197pt;margin-top:227.6pt;width:93.9pt;height:24.7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b2QEAAIcDAAAOAAAAZHJzL2Uyb0RvYy54bWysU8Fu2zAMvQ/YPwi6L44TZFuMOD2kyy7d&#10;FqBd74ok28JkUaCU2Pn7UYqRdtutmA8CaZKPj0/U5m7sLTtrDAZczcvZnDPtJCjj2pr/fNp/+MxZ&#10;iMIpYcHpml904Hfb9+82g6/0AjqwSiMjEBeqwde8i9FXRRFkp3sRZuC1o2AD2ItILraFQjEQem+L&#10;xXz+sRgAlUeQOgT6e38N8m3Gbxot44+mCToyW3PiFvOJ+Tyms9huRNWi8J2REw3xBha9MI6a3qDu&#10;RRTshOYfqN5IhABNnEnoC2gaI3WegaYp539N89gJr/MsJE7wN5nC/4OV3887d8BEXY7u0T+A/BWY&#10;g10nXKszgaeLp4srk1TF4EN1K0lO8Adkx+EbKMoRpwhZhbHBnjXW+OdUmMBpUjZm2S832fUYmaSf&#10;ZbleLD/RokiKLcvler3KzUSVcFK1xxC/auhZMmoeIgrTdnEHztENA157iPNDiInlS0EqdrA31uaL&#10;to4NNV+vFqtMKoA1KgVTWsD2uLPIzoJWZb+f0zex+CMN4eRUBuu0UF8mOwpjyWYxaxXRkHpW89St&#10;14ozq+l1JOtKz7pJyyRf2tVQHUFdDpjCyaPbznNMm5nW6bWfs17ez/Y3AAAA//8DAFBLAwQUAAYA&#10;CAAAACEAFXjkPuMAAAALAQAADwAAAGRycy9kb3ducmV2LnhtbEyPTU/DMAyG70j8h8hIXCaWbmv3&#10;UZpOEwjBCcHGgWPaeG2hcUqTbuXfY05ws+VXr58n2462FSfsfeNIwWwagUAqnWmoUvB2eLhZg/BB&#10;k9GtI1TwjR62+eVFplPjzvSKp32oBJeQT7WCOoQuldKXNVrtp65D4tvR9VYHXvtKml6fudy2ch5F&#10;S2l1Q/yh1h3e1Vh+7gerYHXEiXvH++evJCk2k93H49PLsFDq+mrc3YIIOIa/MPziMzrkzFS4gYwX&#10;rYLFJmaXoCBOkjkITiTrGcsUPETxEmSeyf8O+Q8AAAD//wMAUEsBAi0AFAAGAAgAAAAhALaDOJL+&#10;AAAA4QEAABMAAAAAAAAAAAAAAAAAAAAAAFtDb250ZW50X1R5cGVzXS54bWxQSwECLQAUAAYACAAA&#10;ACEAOP0h/9YAAACUAQAACwAAAAAAAAAAAAAAAAAvAQAAX3JlbHMvLnJlbHNQSwECLQAUAAYACAAA&#10;ACEAP5iL29kBAACHAwAADgAAAAAAAAAAAAAAAAAuAgAAZHJzL2Uyb0RvYy54bWxQSwECLQAUAAYA&#10;CAAAACEAFXjkPuMAAAALAQAADwAAAAAAAAAAAAAAAAAzBAAAZHJzL2Rvd25yZXYueG1sUEsFBgAA&#10;AAAEAAQA8wAAAEMFAAAAAA==&#10;" strokecolor="red">
                <v:stroke endarrow="block"/>
              </v:shape>
            </w:pict>
          </mc:Fallback>
        </mc:AlternateContent>
      </w:r>
      <w:r w:rsidRPr="00A3647C">
        <w:rPr>
          <w:noProof/>
          <w:lang w:eastAsia="en-GB"/>
        </w:rPr>
        <mc:AlternateContent>
          <mc:Choice Requires="wps">
            <w:drawing>
              <wp:anchor distT="0" distB="0" distL="114300" distR="114300" simplePos="0" relativeHeight="251779072" behindDoc="0" locked="0" layoutInCell="1" allowOverlap="1" wp14:anchorId="6499A04C" wp14:editId="76975AC9">
                <wp:simplePos x="0" y="0"/>
                <wp:positionH relativeFrom="column">
                  <wp:posOffset>2494482</wp:posOffset>
                </wp:positionH>
                <wp:positionV relativeFrom="paragraph">
                  <wp:posOffset>2436851</wp:posOffset>
                </wp:positionV>
                <wp:extent cx="1177747" cy="760222"/>
                <wp:effectExtent l="0" t="38100" r="60960" b="20955"/>
                <wp:wrapNone/>
                <wp:docPr id="1884557509"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7747" cy="76022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1B276" id="AutoShape 107" o:spid="_x0000_s1026" type="#_x0000_t32" style="position:absolute;margin-left:196.4pt;margin-top:191.9pt;width:92.75pt;height:59.8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gP2AEAAIcDAAAOAAAAZHJzL2Uyb0RvYy54bWysU8Fu2zAMvQ/YPwi6L3aMtd6MOD2kyy7d&#10;FqBd74ok28JkUaCU2Pn7UUqQdtttqA8CaZKPj0/U6m4eLTtqDAZcy5eLkjPtJCjj+pb/fNp++MRZ&#10;iMIpYcHplp904Hfr9+9Wk290BQNYpZERiAvN5Fs+xOiboghy0KMIC/DaUbADHEUkF/tCoZgIfbRF&#10;VZa3xQSoPILUIdDf+3OQrzN+12kZf3Rd0JHZlhO3mE/M5z6dxXolmh6FH4y80BD/wWIUxlHTK9S9&#10;iIId0PwDNRqJEKCLCwljAV1npM4z0DTL8q9pHgfhdZ6FxAn+KlN4O1j5/bhxO0zU5ewe/QPIX4E5&#10;2AzC9ToTeDp5urhlkqqYfGiuJckJfodsP30DRTniECGrMHc4ss4a/5wKEzhNyuYs++kqu54jk/Rz&#10;uazr+mPNmaRYfVtWVZWbiSbhpGqPIX7VMLJktDxEFKYf4gacoxsGPPcQx4cQE8uXglTsYGuszRdt&#10;HZta/vmmusmkAlijUjClBez3G4vsKGhVttuSvguLP9IQDk5lsEEL9eViR2Es2SxmrSIaUs9qnrqN&#10;WnFmNb2OZJ3pWXfRMsmXdjU0e1CnHaZw8ui28xyXzUzr9NrPWS/vZ/0bAAD//wMAUEsDBBQABgAI&#10;AAAAIQAF8xwG4AAAAAsBAAAPAAAAZHJzL2Rvd25yZXYueG1sTI/BTsMwDIbvSLxDZCQu05ayqKwr&#10;TacJhOA0wcaBY9p6baFxSpNu5e0xJ7h9ln/9/pxtJtuJEw6+daThZhGBQCpd1VKt4e3wOE9A+GCo&#10;Mp0j1PCNHjb55UVm0sqd6RVP+1ALLiGfGg1NCH0qpS8btMYvXI/Eu6MbrAk8DrWsBnPmctvJZRTd&#10;Smta4guN6fG+wfJzP1oNqyPO3Ds+7L7iuFjPth9Pzy+j0vr6atregQg4hb8w/OqzOuTsVLiRKi86&#10;DWq9ZPXAkCgGTsSrRIEoGCIVg8wz+f+H/AcAAP//AwBQSwECLQAUAAYACAAAACEAtoM4kv4AAADh&#10;AQAAEwAAAAAAAAAAAAAAAAAAAAAAW0NvbnRlbnRfVHlwZXNdLnhtbFBLAQItABQABgAIAAAAIQA4&#10;/SH/1gAAAJQBAAALAAAAAAAAAAAAAAAAAC8BAABfcmVscy8ucmVsc1BLAQItABQABgAIAAAAIQBI&#10;ZjgP2AEAAIcDAAAOAAAAAAAAAAAAAAAAAC4CAABkcnMvZTJvRG9jLnhtbFBLAQItABQABgAIAAAA&#10;IQAF8xwG4AAAAAsBAAAPAAAAAAAAAAAAAAAAADIEAABkcnMvZG93bnJldi54bWxQSwUGAAAAAAQA&#10;BADzAAAAPwUAAAAA&#10;" strokecolor="red">
                <v:stroke endarrow="block"/>
              </v:shape>
            </w:pict>
          </mc:Fallback>
        </mc:AlternateContent>
      </w:r>
      <w:r w:rsidR="00EC11B0" w:rsidRPr="00A3647C">
        <w:rPr>
          <w:noProof/>
          <w:lang w:eastAsia="en-GB"/>
        </w:rPr>
        <mc:AlternateContent>
          <mc:Choice Requires="wps">
            <w:drawing>
              <wp:anchor distT="0" distB="0" distL="114300" distR="114300" simplePos="0" relativeHeight="251783168" behindDoc="0" locked="0" layoutInCell="1" allowOverlap="1" wp14:anchorId="4DD139C2" wp14:editId="11A9536F">
                <wp:simplePos x="0" y="0"/>
                <wp:positionH relativeFrom="margin">
                  <wp:posOffset>2479853</wp:posOffset>
                </wp:positionH>
                <wp:positionV relativeFrom="paragraph">
                  <wp:posOffset>3038221</wp:posOffset>
                </wp:positionV>
                <wp:extent cx="87249" cy="155753"/>
                <wp:effectExtent l="0" t="38100" r="65405" b="15875"/>
                <wp:wrapNone/>
                <wp:docPr id="34091237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249" cy="15575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76599" id="AutoShape 107" o:spid="_x0000_s1026" type="#_x0000_t32" style="position:absolute;margin-left:195.25pt;margin-top:239.25pt;width:6.85pt;height:12.25pt;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PV1wEAAIUDAAAOAAAAZHJzL2Uyb0RvYy54bWysU8Fu2zAMvQ/YPwi6L06yZW2NOD2kyy7d&#10;FqDd7ook28JkUSCVOPn7UUqQrtttmA8CaZKPj0/U8v44eHGwSA5CI2eTqRQ2aDAudI38/rx5dysF&#10;JRWM8hBsI0+W5P3q7ZvlGGs7hx68sSgYJFA9xkb2KcW6qkj3dlA0gWgDB1vAQSV2sasMqpHRB1/N&#10;p9OP1QhoIoK2RPz34RyUq4Lftlanb21LNgnfSOaWyonl3OWzWi1V3aGKvdMXGuofWAzKBW56hXpQ&#10;SYk9ur+gBqcRCNo00TBU0LZO2zIDTzOb/jHNU6+iLbOwOBSvMtH/g9VfD+uwxUxdH8NTfAT9k0SA&#10;da9CZwuB51Pki5tlqaoxUn0tyQ7FLYrd+AUM56h9gqLCscVBtN7FH7kwg/Ok4lhkP11lt8ckNP+8&#10;vZl/uJNCc2S2WNws3pdWqs4ouTYipc8WBpGNRlJC5bo+rSEEvl/Acwd1eKSUOb4U5OIAG+d9uWYf&#10;xNjIu8V8USgReGdyMKcRdru1R3FQvCibzZS/C4tXaQj7YApYb5X5dLGTcp5tkYpSCR1r563M3QZr&#10;pPCW30a2zvR8uCiZxcubSvUOzGmLOZw9vusyx2Uv8zL97pesl9ez+gUAAP//AwBQSwMEFAAGAAgA&#10;AAAhAJvWMqPiAAAACwEAAA8AAABkcnMvZG93bnJldi54bWxMj8FOwzAMhu9IvENkJC4TS1hbtpW6&#10;0wRC7IRgcOCYtl5baJzSpFt5e8IJbrb86ff3Z5vJdOJIg2stI1zPFQji0lYt1whvrw9XKxDOa650&#10;Z5kQvsnBJj8/y3Ra2RO/0HHvaxFC2KUaofG+T6V0ZUNGu7nticPtYAejfViHWlaDPoVw08mFUjfS&#10;6JbDh0b3dNdQ+bkfDcLyQDP7TvdPX0lSrGfbj8fd8xghXl5M21sQnib/B8OvflCHPDgVduTKiQ4h&#10;WqskoAjxchWGQMQqXoAoEBIVKZB5Jv93yH8AAAD//wMAUEsBAi0AFAAGAAgAAAAhALaDOJL+AAAA&#10;4QEAABMAAAAAAAAAAAAAAAAAAAAAAFtDb250ZW50X1R5cGVzXS54bWxQSwECLQAUAAYACAAAACEA&#10;OP0h/9YAAACUAQAACwAAAAAAAAAAAAAAAAAvAQAAX3JlbHMvLnJlbHNQSwECLQAUAAYACAAAACEA&#10;yWyD1dcBAACFAwAADgAAAAAAAAAAAAAAAAAuAgAAZHJzL2Uyb0RvYy54bWxQSwECLQAUAAYACAAA&#10;ACEAm9Yyo+IAAAALAQAADwAAAAAAAAAAAAAAAAAxBAAAZHJzL2Rvd25yZXYueG1sUEsFBgAAAAAE&#10;AAQA8wAAAEAFAAAAAA==&#10;" strokecolor="red">
                <v:stroke endarrow="block"/>
                <w10:wrap anchorx="margin"/>
              </v:shape>
            </w:pict>
          </mc:Fallback>
        </mc:AlternateContent>
      </w:r>
      <w:r w:rsidR="002D14BB" w:rsidRPr="00A3647C">
        <w:rPr>
          <w:noProof/>
          <w:lang w:eastAsia="en-GB"/>
        </w:rPr>
        <mc:AlternateContent>
          <mc:Choice Requires="wps">
            <w:drawing>
              <wp:anchor distT="0" distB="0" distL="114300" distR="114300" simplePos="0" relativeHeight="251756544" behindDoc="0" locked="0" layoutInCell="1" allowOverlap="1" wp14:anchorId="4BD6EFFB" wp14:editId="039106BC">
                <wp:simplePos x="0" y="0"/>
                <wp:positionH relativeFrom="column">
                  <wp:posOffset>81643</wp:posOffset>
                </wp:positionH>
                <wp:positionV relativeFrom="paragraph">
                  <wp:posOffset>6078</wp:posOffset>
                </wp:positionV>
                <wp:extent cx="163286" cy="656318"/>
                <wp:effectExtent l="57150" t="0" r="27305" b="48895"/>
                <wp:wrapNone/>
                <wp:docPr id="20862632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286" cy="656318"/>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A741E" id="AutoShape 107" o:spid="_x0000_s1026" type="#_x0000_t32" style="position:absolute;margin-left:6.45pt;margin-top:.5pt;width:12.85pt;height:51.7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dt2AEAAIYDAAAOAAAAZHJzL2Uyb0RvYy54bWysU8Fu2zAMvQ/YPwi6L05SJMiMOD2ky3bo&#10;tgLtPkCRZFuYLAqkEid/P0oJ0m67DfNBIE3y8fGJWt+fBi+OFslBaORsMpXCBg3Gha6RP152H1ZS&#10;UFLBKA/BNvJsSd5v3r9bj7G2c+jBG4uCQQLVY2xkn1Ksq4p0bwdFE4g2cLAFHFRiF7vKoBoZffDV&#10;fDpdViOgiQjaEvHfh0tQbgp+21qdvrct2SR8I5lbKieWc5/ParNWdYcq9k5faah/YDEoF7jpDepB&#10;JSUO6P6CGpxGIGjTRMNQQds6bcsMPM1s+sc0z72KtszC4lC8yUT/D1Z/O27DE2bq+hSe4yPonyQC&#10;bHsVOlsIvJwjX9wsS1WNkepbSXYoPqHYj1/BcI46JCgqnFocROtd/JILMzhPKk5F9vNNdntKQvPP&#10;2fJuvlpKoTm0XCzvZqvSS9UZJhdHpPTZwiCy0UhKqFzXpy2EwBcMeGmhjo+UMsnXglwcYOe8L/fs&#10;gxgb+XExXxROBN6ZHMxphN1+61EcFW/Kbjfl78ritzSEQzAFrLfKfLraSTnPtkhFqoSOxfNW5m6D&#10;NVJ4y48jWxd6PlylzOrlVaV6D+b8hDmcPb7sMsd1MfM2vfVL1uvz2fwCAAD//wMAUEsDBBQABgAI&#10;AAAAIQAy/bq83gAAAAcBAAAPAAAAZHJzL2Rvd25yZXYueG1sTI9LT8MwEITvSPwHa5G4VK1DX7Rp&#10;nKoCITihPjj06MTbJBCvQ+y04d+zPcFpNZrR7DfJure1OGPrK0cKHkYRCKTcmYoKBR+Hl+EChA+a&#10;jK4doYIf9LBOb28SHRt3oR2e96EQXEI+1grKEJpYSp+XaLUfuQaJvZNrrQ4s20KaVl+43NZyHEVz&#10;aXVF/KHUDT6VmH/tO6vg8YQDd8Tn9+/ZLFsONp+vb9tuotT9Xb9ZgQjYh78wXPEZHVJmylxHxoua&#10;9XjJSb68iO3JYg4iu8rpFGSayP/86S8AAAD//wMAUEsBAi0AFAAGAAgAAAAhALaDOJL+AAAA4QEA&#10;ABMAAAAAAAAAAAAAAAAAAAAAAFtDb250ZW50X1R5cGVzXS54bWxQSwECLQAUAAYACAAAACEAOP0h&#10;/9YAAACUAQAACwAAAAAAAAAAAAAAAAAvAQAAX3JlbHMvLnJlbHNQSwECLQAUAAYACAAAACEApMlX&#10;bdgBAACGAwAADgAAAAAAAAAAAAAAAAAuAgAAZHJzL2Uyb0RvYy54bWxQSwECLQAUAAYACAAAACEA&#10;Mv26vN4AAAAHAQAADwAAAAAAAAAAAAAAAAAyBAAAZHJzL2Rvd25yZXYueG1sUEsFBgAAAAAEAAQA&#10;8wAAAD0FAAAAAA==&#10;" strokecolor="red">
                <v:stroke endarrow="block"/>
              </v:shape>
            </w:pict>
          </mc:Fallback>
        </mc:AlternateContent>
      </w:r>
      <w:r w:rsidR="0068519C" w:rsidRPr="00A3647C">
        <w:rPr>
          <w:noProof/>
          <w:lang w:eastAsia="en-GB"/>
        </w:rPr>
        <mc:AlternateContent>
          <mc:Choice Requires="wps">
            <w:drawing>
              <wp:anchor distT="0" distB="0" distL="114300" distR="114300" simplePos="0" relativeHeight="251777024" behindDoc="0" locked="0" layoutInCell="1" allowOverlap="1" wp14:anchorId="0BE47D68" wp14:editId="2D48C508">
                <wp:simplePos x="0" y="0"/>
                <wp:positionH relativeFrom="column">
                  <wp:posOffset>468086</wp:posOffset>
                </wp:positionH>
                <wp:positionV relativeFrom="paragraph">
                  <wp:posOffset>2999648</wp:posOffset>
                </wp:positionV>
                <wp:extent cx="467541" cy="321129"/>
                <wp:effectExtent l="0" t="38100" r="46990" b="22225"/>
                <wp:wrapNone/>
                <wp:docPr id="44966995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541" cy="3211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52E21" id="AutoShape 107" o:spid="_x0000_s1026" type="#_x0000_t32" style="position:absolute;margin-left:36.85pt;margin-top:236.2pt;width:36.8pt;height:25.3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vi2AEAAIYDAAAOAAAAZHJzL2Uyb0RvYy54bWysU01v2zAMvQ/YfxB0X/yxpmuNOD2kyy7d&#10;FqDd7ook28JkUaCUOPn3oxQj3cdtmA8CaZKPj0/U6uE0WnbUGAy4lleLkjPtJCjj+pZ/e9m+u+Ms&#10;ROGUsOB0y8868If12zeryTe6hgGs0sgIxIVm8i0fYvRNUQQ56FGEBXjtKNgBjiKSi32hUEyEPtqi&#10;LsvbYgJUHkHqEOjv4yXI1xm/67SMX7su6Mhsy4lbzCfmc5/OYr0STY/CD0bONMQ/sBiFcdT0CvUo&#10;omAHNH9BjUYiBOjiQsJYQNcZqfMMNE1V/jHN8yC8zrOQOMFfZQr/D1Z+OW7cDhN1eXLP/gnkj8Ac&#10;bAbhep0JvJw9XVyVpComH5prSXKC3yHbT59BUY44RMgqnDocWWeN/54KEzhNyk5Z9vNVdn2KTNLP&#10;m9sPy5uKM0mh93VV1fe5l2gSTCr2GOInDSNLRstDRGH6IW7AObpgwEsLcXwKMZF8LUjFDrbG2nzP&#10;1rGp5ffLepk5BbBGpWBKC9jvNxbZUdCmbLclfTOL39IQDk5lsEEL9XG2ozCWbBazVBENiWc1T91G&#10;rTizmh5Hsi70rJulTOqlVQ3NHtR5hymcPLrsPMe8mGmbfvVz1uvzWf8EAAD//wMAUEsDBBQABgAI&#10;AAAAIQA016EF4AAAAAoBAAAPAAAAZHJzL2Rvd25yZXYueG1sTI89T8MwEEB3JP6DdUgsVeuQj4am&#10;caoKhGBCbWFgdOJrEojPIXba8O9xJxhP9/TuXb6ZdMdOONjWkIC7RQAMqTKqpVrA+9vT/B6YdZKU&#10;7AyhgB+0sCmur3KZKXOmPZ4OrmZeQjaTAhrn+oxzWzWopV2YHsnvjmbQ0vlxqLka5NnLdcfDIFhy&#10;LVvyFxrZ40OD1ddh1ALSI87MBz6+fidJuZptP59fdmMkxO3NtF0Dczi5Pxgu+T4dCt9UmpGUZZ13&#10;RKknBcRpGAO7AHEaASsFJGEUAC9y/v+F4hcAAP//AwBQSwECLQAUAAYACAAAACEAtoM4kv4AAADh&#10;AQAAEwAAAAAAAAAAAAAAAAAAAAAAW0NvbnRlbnRfVHlwZXNdLnhtbFBLAQItABQABgAIAAAAIQA4&#10;/SH/1gAAAJQBAAALAAAAAAAAAAAAAAAAAC8BAABfcmVscy8ucmVsc1BLAQItABQABgAIAAAAIQDS&#10;Lzvi2AEAAIYDAAAOAAAAAAAAAAAAAAAAAC4CAABkcnMvZTJvRG9jLnhtbFBLAQItABQABgAIAAAA&#10;IQA016EF4AAAAAoBAAAPAAAAAAAAAAAAAAAAADIEAABkcnMvZG93bnJldi54bWxQSwUGAAAAAAQA&#10;BADzAAAAPwUAAAAA&#10;" strokecolor="red">
                <v:stroke endarrow="block"/>
              </v:shape>
            </w:pict>
          </mc:Fallback>
        </mc:AlternateContent>
      </w:r>
      <w:r w:rsidR="00943E2E" w:rsidRPr="00A3647C">
        <w:rPr>
          <w:noProof/>
        </w:rPr>
        <w:drawing>
          <wp:inline distT="0" distB="0" distL="0" distR="0" wp14:anchorId="4197796C" wp14:editId="15400DE1">
            <wp:extent cx="4341337" cy="3167743"/>
            <wp:effectExtent l="0" t="0" r="0" b="0"/>
            <wp:docPr id="1225479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79338" name="Picture 12254793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1621" cy="3175247"/>
                    </a:xfrm>
                    <a:prstGeom prst="rect">
                      <a:avLst/>
                    </a:prstGeom>
                  </pic:spPr>
                </pic:pic>
              </a:graphicData>
            </a:graphic>
          </wp:inline>
        </w:drawing>
      </w:r>
    </w:p>
    <w:p w14:paraId="211B5229" w14:textId="3B9B171E" w:rsidR="00C7751A" w:rsidRPr="00A3647C" w:rsidRDefault="00C7751A" w:rsidP="00FF677C">
      <w:r w:rsidRPr="00A3647C">
        <w:t xml:space="preserve">           </w:t>
      </w:r>
      <w:r w:rsidR="00E87F7F" w:rsidRPr="00A3647C">
        <w:t xml:space="preserve">Port1                                                     </w:t>
      </w:r>
      <w:r w:rsidRPr="00A3647C">
        <w:t>M.2 Connector</w:t>
      </w:r>
      <w:r w:rsidR="0068519C" w:rsidRPr="00A3647C">
        <w:t>s</w:t>
      </w:r>
      <w:r w:rsidRPr="00A3647C">
        <w:t xml:space="preserve">   </w:t>
      </w:r>
      <w:r w:rsidR="0068519C" w:rsidRPr="00A3647C">
        <w:t xml:space="preserve">                                      RTC Battery</w:t>
      </w:r>
    </w:p>
    <w:p w14:paraId="71092A8E" w14:textId="5737876E" w:rsidR="00791056" w:rsidRDefault="00791056" w:rsidP="006C565B">
      <w:pPr>
        <w:pStyle w:val="Heading1"/>
      </w:pPr>
      <w:bookmarkStart w:id="17" w:name="_Toc219891610"/>
      <w:r>
        <w:t>Expansion Connector</w:t>
      </w:r>
      <w:bookmarkEnd w:id="17"/>
    </w:p>
    <w:p w14:paraId="4BD6EBA0" w14:textId="197E01F6" w:rsidR="00E65D36" w:rsidRPr="00A3647C" w:rsidRDefault="00E65D36" w:rsidP="00FF677C">
      <w:pPr>
        <w:pStyle w:val="BodyText"/>
      </w:pPr>
      <w:r w:rsidRPr="00A3647C">
        <w:t xml:space="preserve">The </w:t>
      </w:r>
      <w:r w:rsidR="00204C73" w:rsidRPr="00A3647C">
        <w:t>XE2</w:t>
      </w:r>
      <w:r w:rsidR="00C406B5" w:rsidRPr="00A3647C">
        <w:t xml:space="preserve"> is offered with three</w:t>
      </w:r>
      <w:r w:rsidRPr="00A3647C">
        <w:t xml:space="preserve"> </w:t>
      </w:r>
      <w:r w:rsidR="00AD61EF" w:rsidRPr="00A3647C">
        <w:t xml:space="preserve">standard </w:t>
      </w:r>
      <w:r w:rsidRPr="00A3647C">
        <w:t xml:space="preserve">connector </w:t>
      </w:r>
      <w:r w:rsidR="00EC475A">
        <w:t xml:space="preserve">board </w:t>
      </w:r>
      <w:r w:rsidRPr="00A3647C">
        <w:t>options</w:t>
      </w:r>
      <w:r w:rsidR="00EC475A">
        <w:t xml:space="preserve"> which are detailed in </w:t>
      </w:r>
      <w:r w:rsidR="00AD016E">
        <w:t>the section entitled “</w:t>
      </w:r>
      <w:r w:rsidR="00AD016E">
        <w:fldChar w:fldCharType="begin"/>
      </w:r>
      <w:r w:rsidR="00AD016E">
        <w:instrText xml:space="preserve"> REF _Ref216178714 \h </w:instrText>
      </w:r>
      <w:r w:rsidR="00AD016E">
        <w:fldChar w:fldCharType="separate"/>
      </w:r>
      <w:r w:rsidR="006C58EA" w:rsidRPr="00A3647C">
        <w:t>Standard Connector PCBs</w:t>
      </w:r>
      <w:r w:rsidR="00AD016E">
        <w:fldChar w:fldCharType="end"/>
      </w:r>
      <w:r w:rsidR="00AD016E">
        <w:t>”</w:t>
      </w:r>
      <w:r w:rsidR="002779F9">
        <w:t>.</w:t>
      </w:r>
      <w:r w:rsidR="00AD61EF" w:rsidRPr="00A3647C">
        <w:t xml:space="preserve"> I</w:t>
      </w:r>
      <w:r w:rsidR="004C3715" w:rsidRPr="00A3647C">
        <w:t xml:space="preserve">f you would like to </w:t>
      </w:r>
      <w:r w:rsidR="00AD61EF" w:rsidRPr="00A3647C">
        <w:t xml:space="preserve">design your own connector PCB for your new product </w:t>
      </w:r>
      <w:r w:rsidR="004C3715" w:rsidRPr="00A3647C">
        <w:t xml:space="preserve">then </w:t>
      </w:r>
      <w:r w:rsidRPr="00A3647C">
        <w:t xml:space="preserve">we are happy to supply </w:t>
      </w:r>
      <w:r w:rsidR="00204C73" w:rsidRPr="00A3647C">
        <w:t>XE2</w:t>
      </w:r>
      <w:r w:rsidRPr="00A3647C">
        <w:t xml:space="preserve"> units without a Connector PCB</w:t>
      </w:r>
      <w:r w:rsidR="00C406B5" w:rsidRPr="00A3647C">
        <w:t xml:space="preserve"> fitted</w:t>
      </w:r>
      <w:r w:rsidRPr="00A3647C">
        <w:t>.</w:t>
      </w:r>
      <w:r w:rsidR="00AD61EF" w:rsidRPr="00A3647C">
        <w:t xml:space="preserve"> If you would </w:t>
      </w:r>
      <w:r w:rsidR="00B55847" w:rsidRPr="00A3647C">
        <w:t xml:space="preserve">like </w:t>
      </w:r>
      <w:r w:rsidR="00AD61EF" w:rsidRPr="00A3647C">
        <w:t>us to design the connector PCB (with or without additional electronics) just contact us.</w:t>
      </w:r>
    </w:p>
    <w:p w14:paraId="4BD6EBA2" w14:textId="5A3ECD22" w:rsidR="00E65D36" w:rsidRPr="00A3647C" w:rsidRDefault="00B273AC" w:rsidP="00FF677C">
      <w:pPr>
        <w:pStyle w:val="BodyText"/>
      </w:pPr>
      <w:r w:rsidRPr="00A3647C">
        <w:t>Please note that</w:t>
      </w:r>
      <w:r w:rsidR="00F419BC" w:rsidRPr="00A3647C">
        <w:t xml:space="preserve"> the speaker fitted on the </w:t>
      </w:r>
      <w:r w:rsidR="00204C73" w:rsidRPr="00A3647C">
        <w:t>XE2</w:t>
      </w:r>
      <w:r w:rsidRPr="00A3647C">
        <w:t xml:space="preserve"> PCB (as shown above) is in parallel with the speaker connections on the Connector PCB. If you connect two low impedance speakers up in </w:t>
      </w:r>
      <w:r w:rsidR="002642DE" w:rsidRPr="00A3647C">
        <w:t>parallel,</w:t>
      </w:r>
      <w:r w:rsidRPr="00A3647C">
        <w:t xml:space="preserve"> then the audio amplifier will probably sense the low impedance and shut down. The </w:t>
      </w:r>
      <w:r w:rsidR="00204C73" w:rsidRPr="00A3647C">
        <w:t>XE2</w:t>
      </w:r>
      <w:r w:rsidR="00AD3AF0" w:rsidRPr="00A3647C">
        <w:t xml:space="preserve"> </w:t>
      </w:r>
      <w:r w:rsidRPr="00A3647C">
        <w:t>will need to be powered off for a few seconds, one of the speakers removed and then powered on again to re-activate the audio amplifier.</w:t>
      </w:r>
    </w:p>
    <w:p w14:paraId="4BD6EBA4" w14:textId="492C85F1" w:rsidR="00F75251" w:rsidRPr="00A3647C" w:rsidRDefault="00AD61EF" w:rsidP="00FF677C">
      <w:pPr>
        <w:pStyle w:val="BodyText"/>
      </w:pPr>
      <w:r w:rsidRPr="00A3647C">
        <w:t xml:space="preserve">If you would like to design </w:t>
      </w:r>
      <w:r w:rsidR="00E65D36" w:rsidRPr="00A3647C">
        <w:t xml:space="preserve">your own Connector PCB you will need </w:t>
      </w:r>
      <w:r w:rsidRPr="00A3647C">
        <w:t xml:space="preserve">the </w:t>
      </w:r>
      <w:r w:rsidR="004C3715" w:rsidRPr="00A3647C">
        <w:t>pin out of the 50</w:t>
      </w:r>
      <w:r w:rsidR="002642DE" w:rsidRPr="00A3647C">
        <w:t>-</w:t>
      </w:r>
      <w:r w:rsidR="004C3715" w:rsidRPr="00A3647C">
        <w:t xml:space="preserve">way connector </w:t>
      </w:r>
      <w:r w:rsidR="00590D3A" w:rsidRPr="00A3647C">
        <w:t xml:space="preserve">(P15) </w:t>
      </w:r>
      <w:r w:rsidR="004C3715" w:rsidRPr="00A3647C">
        <w:t xml:space="preserve">on </w:t>
      </w:r>
      <w:r w:rsidRPr="00A3647C">
        <w:t xml:space="preserve">our </w:t>
      </w:r>
      <w:r w:rsidR="00204C73" w:rsidRPr="00A3647C">
        <w:t>XE2</w:t>
      </w:r>
      <w:r w:rsidR="004C3715" w:rsidRPr="00A3647C">
        <w:t xml:space="preserve"> </w:t>
      </w:r>
      <w:r w:rsidRPr="00A3647C">
        <w:t xml:space="preserve">which </w:t>
      </w:r>
      <w:r w:rsidR="00E65D36" w:rsidRPr="00A3647C">
        <w:t xml:space="preserve">provides the connector interface </w:t>
      </w:r>
      <w:r w:rsidRPr="00A3647C">
        <w:t xml:space="preserve">and therefore pin out </w:t>
      </w:r>
      <w:r w:rsidR="00E65D36" w:rsidRPr="00A3647C">
        <w:t>which is as</w:t>
      </w:r>
      <w:r w:rsidR="004C3715" w:rsidRPr="00A3647C">
        <w:t xml:space="preserve"> follows:</w:t>
      </w:r>
    </w:p>
    <w:p w14:paraId="4BD6EBA5" w14:textId="77777777" w:rsidR="004C3715" w:rsidRPr="00A3647C" w:rsidRDefault="004C3715" w:rsidP="00FF677C"/>
    <w:tbl>
      <w:tblPr>
        <w:tblStyle w:val="GridTable1Light"/>
        <w:tblW w:w="9063" w:type="dxa"/>
        <w:tblLook w:val="04A0" w:firstRow="1" w:lastRow="0" w:firstColumn="1" w:lastColumn="0" w:noHBand="0" w:noVBand="1"/>
      </w:tblPr>
      <w:tblGrid>
        <w:gridCol w:w="656"/>
        <w:gridCol w:w="1177"/>
        <w:gridCol w:w="2410"/>
        <w:gridCol w:w="655"/>
        <w:gridCol w:w="1330"/>
        <w:gridCol w:w="2835"/>
      </w:tblGrid>
      <w:tr w:rsidR="00AF386B" w:rsidRPr="00CF0A5B" w14:paraId="312EA078" w14:textId="77777777" w:rsidTr="003813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42BAB22E" w14:textId="77777777" w:rsidR="00891D90" w:rsidRPr="00CF0A5B" w:rsidRDefault="00891D90" w:rsidP="00FF677C">
            <w:pPr>
              <w:rPr>
                <w:b w:val="0"/>
                <w:bCs w:val="0"/>
                <w:lang w:eastAsia="en-GB"/>
              </w:rPr>
            </w:pPr>
            <w:r w:rsidRPr="00CF0A5B">
              <w:rPr>
                <w:lang w:eastAsia="en-GB"/>
              </w:rPr>
              <w:t>Pin</w:t>
            </w:r>
          </w:p>
        </w:tc>
        <w:tc>
          <w:tcPr>
            <w:tcW w:w="1177" w:type="dxa"/>
            <w:hideMark/>
          </w:tcPr>
          <w:p w14:paraId="0F525898" w14:textId="77777777" w:rsidR="00891D90" w:rsidRPr="00CF0A5B" w:rsidRDefault="00891D90" w:rsidP="00FF677C">
            <w:pPr>
              <w:cnfStyle w:val="100000000000" w:firstRow="1" w:lastRow="0" w:firstColumn="0" w:lastColumn="0" w:oddVBand="0" w:evenVBand="0" w:oddHBand="0" w:evenHBand="0" w:firstRowFirstColumn="0" w:firstRowLastColumn="0" w:lastRowFirstColumn="0" w:lastRowLastColumn="0"/>
              <w:rPr>
                <w:b w:val="0"/>
                <w:bCs w:val="0"/>
                <w:lang w:eastAsia="en-GB"/>
              </w:rPr>
            </w:pPr>
            <w:r w:rsidRPr="00CF0A5B">
              <w:rPr>
                <w:lang w:eastAsia="en-GB"/>
              </w:rPr>
              <w:t>Signal</w:t>
            </w:r>
          </w:p>
        </w:tc>
        <w:tc>
          <w:tcPr>
            <w:tcW w:w="2410" w:type="dxa"/>
            <w:hideMark/>
          </w:tcPr>
          <w:p w14:paraId="651D7670" w14:textId="77777777" w:rsidR="00891D90" w:rsidRPr="00CF0A5B" w:rsidRDefault="00891D90" w:rsidP="00FF677C">
            <w:pPr>
              <w:cnfStyle w:val="100000000000" w:firstRow="1" w:lastRow="0" w:firstColumn="0" w:lastColumn="0" w:oddVBand="0" w:evenVBand="0" w:oddHBand="0" w:evenHBand="0" w:firstRowFirstColumn="0" w:firstRowLastColumn="0" w:lastRowFirstColumn="0" w:lastRowLastColumn="0"/>
              <w:rPr>
                <w:b w:val="0"/>
                <w:bCs w:val="0"/>
                <w:lang w:eastAsia="en-GB"/>
              </w:rPr>
            </w:pPr>
            <w:r w:rsidRPr="00CF0A5B">
              <w:rPr>
                <w:lang w:eastAsia="en-GB"/>
              </w:rPr>
              <w:t>Comment</w:t>
            </w:r>
          </w:p>
        </w:tc>
        <w:tc>
          <w:tcPr>
            <w:tcW w:w="655" w:type="dxa"/>
            <w:hideMark/>
          </w:tcPr>
          <w:p w14:paraId="3655A1DF" w14:textId="77777777" w:rsidR="00891D90" w:rsidRPr="00CF0A5B" w:rsidRDefault="00891D90" w:rsidP="00FF677C">
            <w:pPr>
              <w:cnfStyle w:val="100000000000" w:firstRow="1" w:lastRow="0" w:firstColumn="0" w:lastColumn="0" w:oddVBand="0" w:evenVBand="0" w:oddHBand="0" w:evenHBand="0" w:firstRowFirstColumn="0" w:firstRowLastColumn="0" w:lastRowFirstColumn="0" w:lastRowLastColumn="0"/>
              <w:rPr>
                <w:b w:val="0"/>
                <w:bCs w:val="0"/>
                <w:lang w:eastAsia="en-GB"/>
              </w:rPr>
            </w:pPr>
            <w:r w:rsidRPr="00CF0A5B">
              <w:rPr>
                <w:lang w:eastAsia="en-GB"/>
              </w:rPr>
              <w:t>Pin</w:t>
            </w:r>
          </w:p>
        </w:tc>
        <w:tc>
          <w:tcPr>
            <w:tcW w:w="1330" w:type="dxa"/>
            <w:hideMark/>
          </w:tcPr>
          <w:p w14:paraId="0E2FB32B" w14:textId="77777777" w:rsidR="00891D90" w:rsidRPr="00CF0A5B" w:rsidRDefault="00891D90" w:rsidP="00FF677C">
            <w:pPr>
              <w:cnfStyle w:val="100000000000" w:firstRow="1" w:lastRow="0" w:firstColumn="0" w:lastColumn="0" w:oddVBand="0" w:evenVBand="0" w:oddHBand="0" w:evenHBand="0" w:firstRowFirstColumn="0" w:firstRowLastColumn="0" w:lastRowFirstColumn="0" w:lastRowLastColumn="0"/>
              <w:rPr>
                <w:b w:val="0"/>
                <w:bCs w:val="0"/>
                <w:lang w:eastAsia="en-GB"/>
              </w:rPr>
            </w:pPr>
            <w:r w:rsidRPr="00CF0A5B">
              <w:rPr>
                <w:lang w:eastAsia="en-GB"/>
              </w:rPr>
              <w:t>Signal</w:t>
            </w:r>
          </w:p>
        </w:tc>
        <w:tc>
          <w:tcPr>
            <w:tcW w:w="2835" w:type="dxa"/>
            <w:hideMark/>
          </w:tcPr>
          <w:p w14:paraId="56F93337" w14:textId="77777777" w:rsidR="00891D90" w:rsidRPr="00CF0A5B" w:rsidRDefault="00891D90" w:rsidP="00FF677C">
            <w:pPr>
              <w:cnfStyle w:val="100000000000" w:firstRow="1" w:lastRow="0" w:firstColumn="0" w:lastColumn="0" w:oddVBand="0" w:evenVBand="0" w:oddHBand="0" w:evenHBand="0" w:firstRowFirstColumn="0" w:firstRowLastColumn="0" w:lastRowFirstColumn="0" w:lastRowLastColumn="0"/>
              <w:rPr>
                <w:b w:val="0"/>
                <w:bCs w:val="0"/>
                <w:lang w:eastAsia="en-GB"/>
              </w:rPr>
            </w:pPr>
            <w:r w:rsidRPr="00CF0A5B">
              <w:rPr>
                <w:lang w:eastAsia="en-GB"/>
              </w:rPr>
              <w:t>Comment</w:t>
            </w:r>
          </w:p>
        </w:tc>
      </w:tr>
      <w:tr w:rsidR="00AF386B" w:rsidRPr="00A3647C" w14:paraId="4AB77F59"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64CEED1D" w14:textId="77777777" w:rsidR="00891D90" w:rsidRPr="00A3647C" w:rsidRDefault="00891D90" w:rsidP="007B3B0A">
            <w:pPr>
              <w:pStyle w:val="TableText"/>
              <w:rPr>
                <w:lang w:eastAsia="en-GB"/>
              </w:rPr>
            </w:pPr>
            <w:r w:rsidRPr="00A3647C">
              <w:rPr>
                <w:lang w:eastAsia="en-GB"/>
              </w:rPr>
              <w:t>1</w:t>
            </w:r>
          </w:p>
        </w:tc>
        <w:tc>
          <w:tcPr>
            <w:tcW w:w="1177" w:type="dxa"/>
            <w:hideMark/>
          </w:tcPr>
          <w:p w14:paraId="716B6359"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410" w:type="dxa"/>
            <w:hideMark/>
          </w:tcPr>
          <w:p w14:paraId="3FCF4A2A"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c>
          <w:tcPr>
            <w:tcW w:w="655" w:type="dxa"/>
            <w:hideMark/>
          </w:tcPr>
          <w:p w14:paraId="0E5CF86A"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2</w:t>
            </w:r>
          </w:p>
        </w:tc>
        <w:tc>
          <w:tcPr>
            <w:tcW w:w="1330" w:type="dxa"/>
            <w:hideMark/>
          </w:tcPr>
          <w:p w14:paraId="1FB2B51B"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835" w:type="dxa"/>
            <w:hideMark/>
          </w:tcPr>
          <w:p w14:paraId="25DA81EF"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r>
      <w:tr w:rsidR="00AF386B" w:rsidRPr="00A3647C" w14:paraId="2E5178A0"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7C9D44C8" w14:textId="77777777" w:rsidR="00891D90" w:rsidRPr="00A3647C" w:rsidRDefault="00891D90" w:rsidP="007B3B0A">
            <w:pPr>
              <w:pStyle w:val="TableText"/>
              <w:rPr>
                <w:lang w:eastAsia="en-GB"/>
              </w:rPr>
            </w:pPr>
            <w:r w:rsidRPr="00A3647C">
              <w:rPr>
                <w:lang w:eastAsia="en-GB"/>
              </w:rPr>
              <w:t>3</w:t>
            </w:r>
          </w:p>
        </w:tc>
        <w:tc>
          <w:tcPr>
            <w:tcW w:w="1177" w:type="dxa"/>
            <w:hideMark/>
          </w:tcPr>
          <w:p w14:paraId="3864A97D"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12</w:t>
            </w:r>
          </w:p>
        </w:tc>
        <w:tc>
          <w:tcPr>
            <w:tcW w:w="2410" w:type="dxa"/>
            <w:hideMark/>
          </w:tcPr>
          <w:p w14:paraId="08C6EB91"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5247D44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4</w:t>
            </w:r>
          </w:p>
        </w:tc>
        <w:tc>
          <w:tcPr>
            <w:tcW w:w="1330" w:type="dxa"/>
            <w:hideMark/>
          </w:tcPr>
          <w:p w14:paraId="28A7368E"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LINEOUT_R</w:t>
            </w:r>
          </w:p>
        </w:tc>
        <w:tc>
          <w:tcPr>
            <w:tcW w:w="2835" w:type="dxa"/>
            <w:hideMark/>
          </w:tcPr>
          <w:p w14:paraId="31E4B71C"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Audio line out – right channel</w:t>
            </w:r>
          </w:p>
        </w:tc>
      </w:tr>
      <w:tr w:rsidR="00AF386B" w:rsidRPr="00A3647C" w14:paraId="000E3C29"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068D6899" w14:textId="77777777" w:rsidR="00891D90" w:rsidRPr="00A3647C" w:rsidRDefault="00891D90" w:rsidP="007B3B0A">
            <w:pPr>
              <w:pStyle w:val="TableText"/>
              <w:rPr>
                <w:lang w:eastAsia="en-GB"/>
              </w:rPr>
            </w:pPr>
            <w:r w:rsidRPr="00A3647C">
              <w:rPr>
                <w:lang w:eastAsia="en-GB"/>
              </w:rPr>
              <w:t>5</w:t>
            </w:r>
          </w:p>
        </w:tc>
        <w:tc>
          <w:tcPr>
            <w:tcW w:w="1177" w:type="dxa"/>
            <w:hideMark/>
          </w:tcPr>
          <w:p w14:paraId="79F25A38"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11</w:t>
            </w:r>
          </w:p>
        </w:tc>
        <w:tc>
          <w:tcPr>
            <w:tcW w:w="2410" w:type="dxa"/>
            <w:hideMark/>
          </w:tcPr>
          <w:p w14:paraId="617C0FBA"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6F74364C"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6</w:t>
            </w:r>
          </w:p>
        </w:tc>
        <w:tc>
          <w:tcPr>
            <w:tcW w:w="1330" w:type="dxa"/>
            <w:hideMark/>
          </w:tcPr>
          <w:p w14:paraId="5853F8BF"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LINEOUT_L</w:t>
            </w:r>
          </w:p>
        </w:tc>
        <w:tc>
          <w:tcPr>
            <w:tcW w:w="2835" w:type="dxa"/>
            <w:hideMark/>
          </w:tcPr>
          <w:p w14:paraId="287A8A09"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Audio line out – left channel</w:t>
            </w:r>
          </w:p>
        </w:tc>
      </w:tr>
      <w:tr w:rsidR="00AF386B" w:rsidRPr="00A3647C" w14:paraId="6455FA77"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3D26AFE9" w14:textId="77777777" w:rsidR="00891D90" w:rsidRPr="00A3647C" w:rsidRDefault="00891D90" w:rsidP="007B3B0A">
            <w:pPr>
              <w:pStyle w:val="TableText"/>
              <w:rPr>
                <w:lang w:eastAsia="en-GB"/>
              </w:rPr>
            </w:pPr>
            <w:r w:rsidRPr="00A3647C">
              <w:rPr>
                <w:lang w:eastAsia="en-GB"/>
              </w:rPr>
              <w:t>7</w:t>
            </w:r>
          </w:p>
        </w:tc>
        <w:tc>
          <w:tcPr>
            <w:tcW w:w="1177" w:type="dxa"/>
            <w:hideMark/>
          </w:tcPr>
          <w:p w14:paraId="10374E46"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10</w:t>
            </w:r>
          </w:p>
        </w:tc>
        <w:tc>
          <w:tcPr>
            <w:tcW w:w="2410" w:type="dxa"/>
            <w:hideMark/>
          </w:tcPr>
          <w:p w14:paraId="34C27F44"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2499112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8</w:t>
            </w:r>
          </w:p>
        </w:tc>
        <w:tc>
          <w:tcPr>
            <w:tcW w:w="1330" w:type="dxa"/>
            <w:hideMark/>
          </w:tcPr>
          <w:p w14:paraId="1F33902F"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835" w:type="dxa"/>
            <w:hideMark/>
          </w:tcPr>
          <w:p w14:paraId="182F2974"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r>
      <w:tr w:rsidR="00AF386B" w:rsidRPr="00A3647C" w14:paraId="24352486"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51769154" w14:textId="77777777" w:rsidR="00891D90" w:rsidRPr="00A3647C" w:rsidRDefault="00891D90" w:rsidP="007B3B0A">
            <w:pPr>
              <w:pStyle w:val="TableText"/>
              <w:rPr>
                <w:lang w:eastAsia="en-GB"/>
              </w:rPr>
            </w:pPr>
            <w:r w:rsidRPr="00A3647C">
              <w:rPr>
                <w:lang w:eastAsia="en-GB"/>
              </w:rPr>
              <w:t>9</w:t>
            </w:r>
          </w:p>
        </w:tc>
        <w:tc>
          <w:tcPr>
            <w:tcW w:w="1177" w:type="dxa"/>
            <w:hideMark/>
          </w:tcPr>
          <w:p w14:paraId="4CB22526"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9</w:t>
            </w:r>
          </w:p>
        </w:tc>
        <w:tc>
          <w:tcPr>
            <w:tcW w:w="2410" w:type="dxa"/>
            <w:hideMark/>
          </w:tcPr>
          <w:p w14:paraId="6947F047"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07D9CCF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10</w:t>
            </w:r>
          </w:p>
        </w:tc>
        <w:tc>
          <w:tcPr>
            <w:tcW w:w="1330" w:type="dxa"/>
            <w:hideMark/>
          </w:tcPr>
          <w:p w14:paraId="49987B77"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LINEIN_L</w:t>
            </w:r>
          </w:p>
        </w:tc>
        <w:tc>
          <w:tcPr>
            <w:tcW w:w="2835" w:type="dxa"/>
            <w:hideMark/>
          </w:tcPr>
          <w:p w14:paraId="79C5615D"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Audio line in – left channel</w:t>
            </w:r>
          </w:p>
        </w:tc>
      </w:tr>
      <w:tr w:rsidR="00AF386B" w:rsidRPr="00A3647C" w14:paraId="12ED1D29"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25C6E659" w14:textId="77777777" w:rsidR="00891D90" w:rsidRPr="00A3647C" w:rsidRDefault="00891D90" w:rsidP="007B3B0A">
            <w:pPr>
              <w:pStyle w:val="TableText"/>
              <w:rPr>
                <w:lang w:eastAsia="en-GB"/>
              </w:rPr>
            </w:pPr>
            <w:r w:rsidRPr="00A3647C">
              <w:rPr>
                <w:lang w:eastAsia="en-GB"/>
              </w:rPr>
              <w:t>11</w:t>
            </w:r>
          </w:p>
        </w:tc>
        <w:tc>
          <w:tcPr>
            <w:tcW w:w="1177" w:type="dxa"/>
            <w:hideMark/>
          </w:tcPr>
          <w:p w14:paraId="5A7FAA9D"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8</w:t>
            </w:r>
          </w:p>
        </w:tc>
        <w:tc>
          <w:tcPr>
            <w:tcW w:w="2410" w:type="dxa"/>
            <w:hideMark/>
          </w:tcPr>
          <w:p w14:paraId="6EC13168"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049163F6"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12</w:t>
            </w:r>
          </w:p>
        </w:tc>
        <w:tc>
          <w:tcPr>
            <w:tcW w:w="1330" w:type="dxa"/>
            <w:hideMark/>
          </w:tcPr>
          <w:p w14:paraId="58B48D89"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LINEIN_R</w:t>
            </w:r>
          </w:p>
        </w:tc>
        <w:tc>
          <w:tcPr>
            <w:tcW w:w="2835" w:type="dxa"/>
            <w:hideMark/>
          </w:tcPr>
          <w:p w14:paraId="21A6B150"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Audio line in – right channel</w:t>
            </w:r>
          </w:p>
        </w:tc>
      </w:tr>
      <w:tr w:rsidR="00AF386B" w:rsidRPr="00A3647C" w14:paraId="24759D47"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2D84723B" w14:textId="77777777" w:rsidR="00891D90" w:rsidRPr="00A3647C" w:rsidRDefault="00891D90" w:rsidP="007B3B0A">
            <w:pPr>
              <w:pStyle w:val="TableText"/>
              <w:rPr>
                <w:lang w:eastAsia="en-GB"/>
              </w:rPr>
            </w:pPr>
            <w:r w:rsidRPr="00A3647C">
              <w:rPr>
                <w:lang w:eastAsia="en-GB"/>
              </w:rPr>
              <w:t>13</w:t>
            </w:r>
          </w:p>
        </w:tc>
        <w:tc>
          <w:tcPr>
            <w:tcW w:w="1177" w:type="dxa"/>
            <w:hideMark/>
          </w:tcPr>
          <w:p w14:paraId="4D1F0E16"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7</w:t>
            </w:r>
          </w:p>
        </w:tc>
        <w:tc>
          <w:tcPr>
            <w:tcW w:w="2410" w:type="dxa"/>
            <w:hideMark/>
          </w:tcPr>
          <w:p w14:paraId="3B6C34DD"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4134D814"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14</w:t>
            </w:r>
          </w:p>
        </w:tc>
        <w:tc>
          <w:tcPr>
            <w:tcW w:w="1330" w:type="dxa"/>
            <w:hideMark/>
          </w:tcPr>
          <w:p w14:paraId="23525048"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835" w:type="dxa"/>
            <w:hideMark/>
          </w:tcPr>
          <w:p w14:paraId="27DEABE8"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r>
      <w:tr w:rsidR="00AF386B" w:rsidRPr="00A3647C" w14:paraId="166F2DA2"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4F1F76E5" w14:textId="77777777" w:rsidR="00891D90" w:rsidRPr="00A3647C" w:rsidRDefault="00891D90" w:rsidP="007B3B0A">
            <w:pPr>
              <w:pStyle w:val="TableText"/>
              <w:rPr>
                <w:lang w:eastAsia="en-GB"/>
              </w:rPr>
            </w:pPr>
            <w:r w:rsidRPr="00A3647C">
              <w:rPr>
                <w:lang w:eastAsia="en-GB"/>
              </w:rPr>
              <w:t>15</w:t>
            </w:r>
          </w:p>
        </w:tc>
        <w:tc>
          <w:tcPr>
            <w:tcW w:w="1177" w:type="dxa"/>
            <w:hideMark/>
          </w:tcPr>
          <w:p w14:paraId="052121B0"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6</w:t>
            </w:r>
          </w:p>
        </w:tc>
        <w:tc>
          <w:tcPr>
            <w:tcW w:w="2410" w:type="dxa"/>
            <w:hideMark/>
          </w:tcPr>
          <w:p w14:paraId="6315FF07"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5DE5A22F"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16</w:t>
            </w:r>
          </w:p>
        </w:tc>
        <w:tc>
          <w:tcPr>
            <w:tcW w:w="1330" w:type="dxa"/>
            <w:hideMark/>
          </w:tcPr>
          <w:p w14:paraId="4D8BBB77"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SPEAKER_H</w:t>
            </w:r>
          </w:p>
        </w:tc>
        <w:tc>
          <w:tcPr>
            <w:tcW w:w="2835" w:type="dxa"/>
            <w:hideMark/>
          </w:tcPr>
          <w:p w14:paraId="04A3AEA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Audio speaker output – Positive</w:t>
            </w:r>
          </w:p>
        </w:tc>
      </w:tr>
      <w:tr w:rsidR="00AF386B" w:rsidRPr="00A3647C" w14:paraId="7F0B28F4"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42365CD8" w14:textId="77777777" w:rsidR="00891D90" w:rsidRPr="00A3647C" w:rsidRDefault="00891D90" w:rsidP="007B3B0A">
            <w:pPr>
              <w:pStyle w:val="TableText"/>
              <w:rPr>
                <w:lang w:eastAsia="en-GB"/>
              </w:rPr>
            </w:pPr>
            <w:r w:rsidRPr="00A3647C">
              <w:rPr>
                <w:lang w:eastAsia="en-GB"/>
              </w:rPr>
              <w:t>17</w:t>
            </w:r>
          </w:p>
        </w:tc>
        <w:tc>
          <w:tcPr>
            <w:tcW w:w="1177" w:type="dxa"/>
            <w:hideMark/>
          </w:tcPr>
          <w:p w14:paraId="3A949EC4"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5</w:t>
            </w:r>
          </w:p>
        </w:tc>
        <w:tc>
          <w:tcPr>
            <w:tcW w:w="2410" w:type="dxa"/>
            <w:hideMark/>
          </w:tcPr>
          <w:p w14:paraId="729B85F0"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536E45FE"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18</w:t>
            </w:r>
          </w:p>
        </w:tc>
        <w:tc>
          <w:tcPr>
            <w:tcW w:w="1330" w:type="dxa"/>
            <w:hideMark/>
          </w:tcPr>
          <w:p w14:paraId="487FFA37"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SPEAKER_L</w:t>
            </w:r>
          </w:p>
        </w:tc>
        <w:tc>
          <w:tcPr>
            <w:tcW w:w="2835" w:type="dxa"/>
            <w:hideMark/>
          </w:tcPr>
          <w:p w14:paraId="70AEDAC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Audio speaker output – Negative</w:t>
            </w:r>
          </w:p>
        </w:tc>
      </w:tr>
      <w:tr w:rsidR="00AF386B" w:rsidRPr="00A3647C" w14:paraId="3BE756EF"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6A2F08CE" w14:textId="77777777" w:rsidR="00891D90" w:rsidRPr="00A3647C" w:rsidRDefault="00891D90" w:rsidP="007B3B0A">
            <w:pPr>
              <w:pStyle w:val="TableText"/>
              <w:rPr>
                <w:lang w:eastAsia="en-GB"/>
              </w:rPr>
            </w:pPr>
            <w:r w:rsidRPr="00A3647C">
              <w:rPr>
                <w:lang w:eastAsia="en-GB"/>
              </w:rPr>
              <w:lastRenderedPageBreak/>
              <w:t>19</w:t>
            </w:r>
          </w:p>
        </w:tc>
        <w:tc>
          <w:tcPr>
            <w:tcW w:w="1177" w:type="dxa"/>
            <w:hideMark/>
          </w:tcPr>
          <w:p w14:paraId="2971C3E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4</w:t>
            </w:r>
          </w:p>
        </w:tc>
        <w:tc>
          <w:tcPr>
            <w:tcW w:w="2410" w:type="dxa"/>
            <w:hideMark/>
          </w:tcPr>
          <w:p w14:paraId="0C74E1BD"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7B04D650"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20</w:t>
            </w:r>
          </w:p>
        </w:tc>
        <w:tc>
          <w:tcPr>
            <w:tcW w:w="1330" w:type="dxa"/>
            <w:hideMark/>
          </w:tcPr>
          <w:p w14:paraId="039EC649"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835" w:type="dxa"/>
            <w:hideMark/>
          </w:tcPr>
          <w:p w14:paraId="7D297E83"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r>
      <w:tr w:rsidR="00AF386B" w:rsidRPr="00A3647C" w14:paraId="12D5DAAC"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34FEE5AB" w14:textId="77777777" w:rsidR="00891D90" w:rsidRPr="00A3647C" w:rsidRDefault="00891D90" w:rsidP="007B3B0A">
            <w:pPr>
              <w:pStyle w:val="TableText"/>
              <w:rPr>
                <w:lang w:eastAsia="en-GB"/>
              </w:rPr>
            </w:pPr>
            <w:r w:rsidRPr="00A3647C">
              <w:rPr>
                <w:lang w:eastAsia="en-GB"/>
              </w:rPr>
              <w:t>21</w:t>
            </w:r>
          </w:p>
        </w:tc>
        <w:tc>
          <w:tcPr>
            <w:tcW w:w="1177" w:type="dxa"/>
            <w:hideMark/>
          </w:tcPr>
          <w:p w14:paraId="31BD989B"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3</w:t>
            </w:r>
          </w:p>
        </w:tc>
        <w:tc>
          <w:tcPr>
            <w:tcW w:w="2410" w:type="dxa"/>
            <w:hideMark/>
          </w:tcPr>
          <w:p w14:paraId="519430B9"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3D1E0ECF"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22</w:t>
            </w:r>
          </w:p>
        </w:tc>
        <w:tc>
          <w:tcPr>
            <w:tcW w:w="1330" w:type="dxa"/>
            <w:hideMark/>
          </w:tcPr>
          <w:p w14:paraId="452B00BA"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COM1_TX</w:t>
            </w:r>
          </w:p>
        </w:tc>
        <w:tc>
          <w:tcPr>
            <w:tcW w:w="2835" w:type="dxa"/>
            <w:hideMark/>
          </w:tcPr>
          <w:p w14:paraId="1DC7BE2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RS232 Port 1 Transmit – RS232 level</w:t>
            </w:r>
          </w:p>
        </w:tc>
      </w:tr>
      <w:tr w:rsidR="00AF386B" w:rsidRPr="00A3647C" w14:paraId="77AD02F0"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3132B46E" w14:textId="77777777" w:rsidR="00891D90" w:rsidRPr="00A3647C" w:rsidRDefault="00891D90" w:rsidP="007B3B0A">
            <w:pPr>
              <w:pStyle w:val="TableText"/>
              <w:rPr>
                <w:lang w:eastAsia="en-GB"/>
              </w:rPr>
            </w:pPr>
            <w:r w:rsidRPr="00A3647C">
              <w:rPr>
                <w:lang w:eastAsia="en-GB"/>
              </w:rPr>
              <w:t>23</w:t>
            </w:r>
          </w:p>
        </w:tc>
        <w:tc>
          <w:tcPr>
            <w:tcW w:w="1177" w:type="dxa"/>
            <w:hideMark/>
          </w:tcPr>
          <w:p w14:paraId="01409F6E"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2</w:t>
            </w:r>
          </w:p>
        </w:tc>
        <w:tc>
          <w:tcPr>
            <w:tcW w:w="2410" w:type="dxa"/>
            <w:hideMark/>
          </w:tcPr>
          <w:p w14:paraId="2730ECAB"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1AF42E5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24</w:t>
            </w:r>
          </w:p>
        </w:tc>
        <w:tc>
          <w:tcPr>
            <w:tcW w:w="1330" w:type="dxa"/>
            <w:hideMark/>
          </w:tcPr>
          <w:p w14:paraId="24A1C8BC"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COM1_RX</w:t>
            </w:r>
          </w:p>
        </w:tc>
        <w:tc>
          <w:tcPr>
            <w:tcW w:w="2835" w:type="dxa"/>
            <w:hideMark/>
          </w:tcPr>
          <w:p w14:paraId="6D9E945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RS232 Port 1 Receive – RS232 level</w:t>
            </w:r>
          </w:p>
        </w:tc>
      </w:tr>
      <w:tr w:rsidR="00AF386B" w:rsidRPr="00A3647C" w14:paraId="45DC3611"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43569E0F" w14:textId="77777777" w:rsidR="00891D90" w:rsidRPr="00A3647C" w:rsidRDefault="00891D90" w:rsidP="007B3B0A">
            <w:pPr>
              <w:pStyle w:val="TableText"/>
              <w:rPr>
                <w:lang w:eastAsia="en-GB"/>
              </w:rPr>
            </w:pPr>
            <w:r w:rsidRPr="00A3647C">
              <w:rPr>
                <w:lang w:eastAsia="en-GB"/>
              </w:rPr>
              <w:t>25</w:t>
            </w:r>
          </w:p>
        </w:tc>
        <w:tc>
          <w:tcPr>
            <w:tcW w:w="1177" w:type="dxa"/>
            <w:hideMark/>
          </w:tcPr>
          <w:p w14:paraId="6CFA7C70"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1</w:t>
            </w:r>
          </w:p>
        </w:tc>
        <w:tc>
          <w:tcPr>
            <w:tcW w:w="2410" w:type="dxa"/>
            <w:hideMark/>
          </w:tcPr>
          <w:p w14:paraId="6084D078"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GPIO signal - 3.3 Volt</w:t>
            </w:r>
          </w:p>
        </w:tc>
        <w:tc>
          <w:tcPr>
            <w:tcW w:w="655" w:type="dxa"/>
            <w:hideMark/>
          </w:tcPr>
          <w:p w14:paraId="623E6821"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26</w:t>
            </w:r>
          </w:p>
        </w:tc>
        <w:tc>
          <w:tcPr>
            <w:tcW w:w="1330" w:type="dxa"/>
            <w:hideMark/>
          </w:tcPr>
          <w:p w14:paraId="0F2DA058"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835" w:type="dxa"/>
            <w:hideMark/>
          </w:tcPr>
          <w:p w14:paraId="646D0817"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r>
      <w:tr w:rsidR="00AF386B" w:rsidRPr="00A3647C" w14:paraId="6A3680AD"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2C13109B" w14:textId="77777777" w:rsidR="00891D90" w:rsidRPr="00A3647C" w:rsidRDefault="00891D90" w:rsidP="007B3B0A">
            <w:pPr>
              <w:pStyle w:val="TableText"/>
              <w:rPr>
                <w:lang w:eastAsia="en-GB"/>
              </w:rPr>
            </w:pPr>
            <w:r w:rsidRPr="00A3647C">
              <w:rPr>
                <w:lang w:eastAsia="en-GB"/>
              </w:rPr>
              <w:t>27</w:t>
            </w:r>
          </w:p>
        </w:tc>
        <w:tc>
          <w:tcPr>
            <w:tcW w:w="1177" w:type="dxa"/>
            <w:hideMark/>
          </w:tcPr>
          <w:p w14:paraId="7270C96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410" w:type="dxa"/>
            <w:hideMark/>
          </w:tcPr>
          <w:p w14:paraId="6BEB25A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c>
          <w:tcPr>
            <w:tcW w:w="655" w:type="dxa"/>
            <w:hideMark/>
          </w:tcPr>
          <w:p w14:paraId="371011D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28</w:t>
            </w:r>
          </w:p>
        </w:tc>
        <w:tc>
          <w:tcPr>
            <w:tcW w:w="1330" w:type="dxa"/>
            <w:hideMark/>
          </w:tcPr>
          <w:p w14:paraId="7E8867E6"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COM2_TX</w:t>
            </w:r>
          </w:p>
        </w:tc>
        <w:tc>
          <w:tcPr>
            <w:tcW w:w="2835" w:type="dxa"/>
            <w:hideMark/>
          </w:tcPr>
          <w:p w14:paraId="5206CEC0"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RS232 Port 2 Transmit – RS232 level</w:t>
            </w:r>
          </w:p>
        </w:tc>
      </w:tr>
      <w:tr w:rsidR="00AF386B" w:rsidRPr="00A3647C" w14:paraId="3E41646A"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47F36063" w14:textId="77777777" w:rsidR="00891D90" w:rsidRPr="00A3647C" w:rsidRDefault="00891D90" w:rsidP="007B3B0A">
            <w:pPr>
              <w:pStyle w:val="TableText"/>
              <w:rPr>
                <w:lang w:eastAsia="en-GB"/>
              </w:rPr>
            </w:pPr>
            <w:r w:rsidRPr="00A3647C">
              <w:rPr>
                <w:lang w:eastAsia="en-GB"/>
              </w:rPr>
              <w:t>29</w:t>
            </w:r>
          </w:p>
        </w:tc>
        <w:tc>
          <w:tcPr>
            <w:tcW w:w="1177" w:type="dxa"/>
            <w:hideMark/>
          </w:tcPr>
          <w:p w14:paraId="5EC59340" w14:textId="511A157E" w:rsidR="00891D90" w:rsidRPr="00A3647C" w:rsidRDefault="00FD1DAF"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EXP_VBUS</w:t>
            </w:r>
          </w:p>
        </w:tc>
        <w:tc>
          <w:tcPr>
            <w:tcW w:w="2410" w:type="dxa"/>
            <w:hideMark/>
          </w:tcPr>
          <w:p w14:paraId="5CAEDD8F"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USB 5 Volts</w:t>
            </w:r>
          </w:p>
        </w:tc>
        <w:tc>
          <w:tcPr>
            <w:tcW w:w="655" w:type="dxa"/>
            <w:hideMark/>
          </w:tcPr>
          <w:p w14:paraId="3B769296"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30</w:t>
            </w:r>
          </w:p>
        </w:tc>
        <w:tc>
          <w:tcPr>
            <w:tcW w:w="1330" w:type="dxa"/>
            <w:hideMark/>
          </w:tcPr>
          <w:p w14:paraId="4EE263F3"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COM2_RX</w:t>
            </w:r>
          </w:p>
        </w:tc>
        <w:tc>
          <w:tcPr>
            <w:tcW w:w="2835" w:type="dxa"/>
            <w:hideMark/>
          </w:tcPr>
          <w:p w14:paraId="5E214ADA"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RS232 Port 2 Receive – RS232 level</w:t>
            </w:r>
          </w:p>
        </w:tc>
      </w:tr>
      <w:tr w:rsidR="00AF386B" w:rsidRPr="00A3647C" w14:paraId="6702C2C6"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6DB5FA77" w14:textId="77777777" w:rsidR="00891D90" w:rsidRPr="00A3647C" w:rsidRDefault="00891D90" w:rsidP="007B3B0A">
            <w:pPr>
              <w:pStyle w:val="TableText"/>
              <w:rPr>
                <w:lang w:eastAsia="en-GB"/>
              </w:rPr>
            </w:pPr>
            <w:r w:rsidRPr="00A3647C">
              <w:rPr>
                <w:lang w:eastAsia="en-GB"/>
              </w:rPr>
              <w:t>31</w:t>
            </w:r>
          </w:p>
        </w:tc>
        <w:tc>
          <w:tcPr>
            <w:tcW w:w="1177" w:type="dxa"/>
            <w:hideMark/>
          </w:tcPr>
          <w:p w14:paraId="79569DC4"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USB_0_P</w:t>
            </w:r>
          </w:p>
        </w:tc>
        <w:tc>
          <w:tcPr>
            <w:tcW w:w="2410" w:type="dxa"/>
            <w:hideMark/>
          </w:tcPr>
          <w:p w14:paraId="0AEF4FD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USB +</w:t>
            </w:r>
            <w:proofErr w:type="spellStart"/>
            <w:r w:rsidRPr="00A3647C">
              <w:rPr>
                <w:lang w:eastAsia="en-GB"/>
              </w:rPr>
              <w:t>ve</w:t>
            </w:r>
            <w:proofErr w:type="spellEnd"/>
          </w:p>
        </w:tc>
        <w:tc>
          <w:tcPr>
            <w:tcW w:w="655" w:type="dxa"/>
            <w:hideMark/>
          </w:tcPr>
          <w:p w14:paraId="19D659F3"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32</w:t>
            </w:r>
          </w:p>
        </w:tc>
        <w:tc>
          <w:tcPr>
            <w:tcW w:w="1330" w:type="dxa"/>
            <w:hideMark/>
          </w:tcPr>
          <w:p w14:paraId="4F458243"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835" w:type="dxa"/>
            <w:hideMark/>
          </w:tcPr>
          <w:p w14:paraId="38A32D04"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r>
      <w:tr w:rsidR="00AF386B" w:rsidRPr="00A3647C" w14:paraId="267D4A44"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vMerge w:val="restart"/>
            <w:hideMark/>
          </w:tcPr>
          <w:p w14:paraId="6FF71B57" w14:textId="77777777" w:rsidR="00891D90" w:rsidRPr="00A3647C" w:rsidRDefault="00891D90" w:rsidP="007B3B0A">
            <w:pPr>
              <w:pStyle w:val="TableText"/>
              <w:rPr>
                <w:lang w:eastAsia="en-GB"/>
              </w:rPr>
            </w:pPr>
            <w:r w:rsidRPr="00A3647C">
              <w:rPr>
                <w:lang w:eastAsia="en-GB"/>
              </w:rPr>
              <w:t>33</w:t>
            </w:r>
          </w:p>
        </w:tc>
        <w:tc>
          <w:tcPr>
            <w:tcW w:w="1177" w:type="dxa"/>
            <w:vMerge w:val="restart"/>
            <w:hideMark/>
          </w:tcPr>
          <w:p w14:paraId="75E0CAA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USB_0_N</w:t>
            </w:r>
          </w:p>
        </w:tc>
        <w:tc>
          <w:tcPr>
            <w:tcW w:w="2410" w:type="dxa"/>
            <w:vMerge w:val="restart"/>
            <w:hideMark/>
          </w:tcPr>
          <w:p w14:paraId="4BCB0777"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USB -</w:t>
            </w:r>
            <w:proofErr w:type="spellStart"/>
            <w:r w:rsidRPr="00A3647C">
              <w:rPr>
                <w:lang w:eastAsia="en-GB"/>
              </w:rPr>
              <w:t>ve</w:t>
            </w:r>
            <w:proofErr w:type="spellEnd"/>
          </w:p>
        </w:tc>
        <w:tc>
          <w:tcPr>
            <w:tcW w:w="655" w:type="dxa"/>
            <w:vMerge w:val="restart"/>
            <w:hideMark/>
          </w:tcPr>
          <w:p w14:paraId="46EA2CE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34</w:t>
            </w:r>
          </w:p>
        </w:tc>
        <w:tc>
          <w:tcPr>
            <w:tcW w:w="1330" w:type="dxa"/>
            <w:vMerge w:val="restart"/>
            <w:hideMark/>
          </w:tcPr>
          <w:p w14:paraId="20C8ACF9"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CTX3_P</w:t>
            </w:r>
          </w:p>
        </w:tc>
        <w:tc>
          <w:tcPr>
            <w:tcW w:w="2835" w:type="dxa"/>
            <w:hideMark/>
          </w:tcPr>
          <w:p w14:paraId="4DA0A240" w14:textId="174E5B21" w:rsidR="00557F3E"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xml:space="preserve">COM Port 3 Transmit – Positive </w:t>
            </w:r>
            <w:r w:rsidR="00AA2C54" w:rsidRPr="00A3647C">
              <w:rPr>
                <w:lang w:eastAsia="en-GB"/>
              </w:rPr>
              <w:t>/</w:t>
            </w:r>
          </w:p>
        </w:tc>
      </w:tr>
      <w:tr w:rsidR="00AF386B" w:rsidRPr="00A3647C" w14:paraId="2D370124"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vMerge/>
            <w:hideMark/>
          </w:tcPr>
          <w:p w14:paraId="2F96E474" w14:textId="77777777" w:rsidR="00891D90" w:rsidRPr="00A3647C" w:rsidRDefault="00891D90" w:rsidP="007B3B0A">
            <w:pPr>
              <w:pStyle w:val="TableText"/>
              <w:rPr>
                <w:lang w:eastAsia="en-GB"/>
              </w:rPr>
            </w:pPr>
          </w:p>
        </w:tc>
        <w:tc>
          <w:tcPr>
            <w:tcW w:w="1177" w:type="dxa"/>
            <w:vMerge/>
            <w:hideMark/>
          </w:tcPr>
          <w:p w14:paraId="4AC6F023"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2410" w:type="dxa"/>
            <w:vMerge/>
            <w:hideMark/>
          </w:tcPr>
          <w:p w14:paraId="4CF738D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655" w:type="dxa"/>
            <w:vMerge/>
            <w:hideMark/>
          </w:tcPr>
          <w:p w14:paraId="434B9C6B"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1330" w:type="dxa"/>
            <w:vMerge/>
            <w:hideMark/>
          </w:tcPr>
          <w:p w14:paraId="46BC7D54"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2835" w:type="dxa"/>
            <w:hideMark/>
          </w:tcPr>
          <w:p w14:paraId="4820CBCB"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COM 3 RS232 Transmit – 3volts level for RS422/485, RS232 levels for RS232</w:t>
            </w:r>
          </w:p>
        </w:tc>
      </w:tr>
      <w:tr w:rsidR="00AF386B" w:rsidRPr="00A3647C" w14:paraId="52EBCF8B"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3233861D" w14:textId="77777777" w:rsidR="00891D90" w:rsidRPr="00A3647C" w:rsidRDefault="00891D90" w:rsidP="007B3B0A">
            <w:pPr>
              <w:pStyle w:val="TableText"/>
              <w:rPr>
                <w:lang w:eastAsia="en-GB"/>
              </w:rPr>
            </w:pPr>
            <w:r w:rsidRPr="00A3647C">
              <w:rPr>
                <w:lang w:eastAsia="en-GB"/>
              </w:rPr>
              <w:t>35</w:t>
            </w:r>
          </w:p>
        </w:tc>
        <w:tc>
          <w:tcPr>
            <w:tcW w:w="1177" w:type="dxa"/>
            <w:hideMark/>
          </w:tcPr>
          <w:p w14:paraId="7DACDDAC"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410" w:type="dxa"/>
            <w:hideMark/>
          </w:tcPr>
          <w:p w14:paraId="6BC11933"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USB 0 Volts</w:t>
            </w:r>
          </w:p>
        </w:tc>
        <w:tc>
          <w:tcPr>
            <w:tcW w:w="655" w:type="dxa"/>
            <w:hideMark/>
          </w:tcPr>
          <w:p w14:paraId="69F0B45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36</w:t>
            </w:r>
          </w:p>
        </w:tc>
        <w:tc>
          <w:tcPr>
            <w:tcW w:w="1330" w:type="dxa"/>
            <w:hideMark/>
          </w:tcPr>
          <w:p w14:paraId="524315FE"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CTX3_N</w:t>
            </w:r>
          </w:p>
        </w:tc>
        <w:tc>
          <w:tcPr>
            <w:tcW w:w="2835" w:type="dxa"/>
            <w:hideMark/>
          </w:tcPr>
          <w:p w14:paraId="72AF8770"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COM Port 3 Transmit – Negative / COM 3 RS232 Receive – 3volts level for RS422/485, RS232 levels for RS232</w:t>
            </w:r>
          </w:p>
        </w:tc>
      </w:tr>
      <w:tr w:rsidR="00AF386B" w:rsidRPr="00A3647C" w14:paraId="5D337DB9"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3B85EB14" w14:textId="77777777" w:rsidR="00891D90" w:rsidRPr="00A3647C" w:rsidRDefault="00891D90" w:rsidP="007B3B0A">
            <w:pPr>
              <w:pStyle w:val="TableText"/>
              <w:rPr>
                <w:lang w:eastAsia="en-GB"/>
              </w:rPr>
            </w:pPr>
            <w:r w:rsidRPr="00A3647C">
              <w:rPr>
                <w:lang w:eastAsia="en-GB"/>
              </w:rPr>
              <w:t>37</w:t>
            </w:r>
          </w:p>
        </w:tc>
        <w:tc>
          <w:tcPr>
            <w:tcW w:w="1177" w:type="dxa"/>
            <w:hideMark/>
          </w:tcPr>
          <w:p w14:paraId="1B98211B" w14:textId="05E0245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PWR</w:t>
            </w:r>
            <w:r w:rsidR="00AF386B" w:rsidRPr="00A3647C">
              <w:rPr>
                <w:lang w:eastAsia="en-GB"/>
              </w:rPr>
              <w:t>_</w:t>
            </w:r>
            <w:r w:rsidR="00557F3E" w:rsidRPr="00A3647C">
              <w:rPr>
                <w:lang w:eastAsia="en-GB"/>
              </w:rPr>
              <w:t>OFF</w:t>
            </w:r>
            <w:r w:rsidRPr="00A3647C">
              <w:rPr>
                <w:lang w:eastAsia="en-GB"/>
              </w:rPr>
              <w:t>#</w:t>
            </w:r>
          </w:p>
        </w:tc>
        <w:tc>
          <w:tcPr>
            <w:tcW w:w="2410" w:type="dxa"/>
            <w:hideMark/>
          </w:tcPr>
          <w:p w14:paraId="363ABD2F"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Apply logic low to power down the unit</w:t>
            </w:r>
          </w:p>
        </w:tc>
        <w:tc>
          <w:tcPr>
            <w:tcW w:w="655" w:type="dxa"/>
            <w:hideMark/>
          </w:tcPr>
          <w:p w14:paraId="06788CA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38</w:t>
            </w:r>
          </w:p>
        </w:tc>
        <w:tc>
          <w:tcPr>
            <w:tcW w:w="1330" w:type="dxa"/>
            <w:hideMark/>
          </w:tcPr>
          <w:p w14:paraId="59B83DE0"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CRX3_P</w:t>
            </w:r>
          </w:p>
        </w:tc>
        <w:tc>
          <w:tcPr>
            <w:tcW w:w="2835" w:type="dxa"/>
            <w:hideMark/>
          </w:tcPr>
          <w:p w14:paraId="0C2AB376"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COM Port 3 Receive – Positive – 3volts level for RS422/485, RS232 levels for RS232</w:t>
            </w:r>
          </w:p>
        </w:tc>
      </w:tr>
      <w:tr w:rsidR="00AF386B" w:rsidRPr="00A3647C" w14:paraId="6151B4B5"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1B6B0377" w14:textId="77777777" w:rsidR="00891D90" w:rsidRPr="00A3647C" w:rsidRDefault="00891D90" w:rsidP="007B3B0A">
            <w:pPr>
              <w:pStyle w:val="TableText"/>
              <w:rPr>
                <w:lang w:eastAsia="en-GB"/>
              </w:rPr>
            </w:pPr>
            <w:r w:rsidRPr="00A3647C">
              <w:rPr>
                <w:lang w:eastAsia="en-GB"/>
              </w:rPr>
              <w:t>39</w:t>
            </w:r>
          </w:p>
        </w:tc>
        <w:tc>
          <w:tcPr>
            <w:tcW w:w="1177" w:type="dxa"/>
            <w:hideMark/>
          </w:tcPr>
          <w:p w14:paraId="7370BD3A"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RESET#</w:t>
            </w:r>
          </w:p>
        </w:tc>
        <w:tc>
          <w:tcPr>
            <w:tcW w:w="2410" w:type="dxa"/>
            <w:hideMark/>
          </w:tcPr>
          <w:p w14:paraId="47184179"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Apply logic low to reset the unit</w:t>
            </w:r>
          </w:p>
        </w:tc>
        <w:tc>
          <w:tcPr>
            <w:tcW w:w="655" w:type="dxa"/>
            <w:hideMark/>
          </w:tcPr>
          <w:p w14:paraId="08948BE9"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40</w:t>
            </w:r>
          </w:p>
        </w:tc>
        <w:tc>
          <w:tcPr>
            <w:tcW w:w="1330" w:type="dxa"/>
            <w:hideMark/>
          </w:tcPr>
          <w:p w14:paraId="45C83206"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CRX3_N</w:t>
            </w:r>
          </w:p>
        </w:tc>
        <w:tc>
          <w:tcPr>
            <w:tcW w:w="2835" w:type="dxa"/>
            <w:hideMark/>
          </w:tcPr>
          <w:p w14:paraId="2C33FBDA"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COM Port 3 Receive – 3volts level for RS422/485, RS232 levels for RS232</w:t>
            </w:r>
          </w:p>
        </w:tc>
      </w:tr>
      <w:tr w:rsidR="00AF386B" w:rsidRPr="00A3647C" w14:paraId="16D2878C"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168E6DC8" w14:textId="77777777" w:rsidR="00891D90" w:rsidRPr="00A3647C" w:rsidRDefault="00891D90" w:rsidP="007B3B0A">
            <w:pPr>
              <w:pStyle w:val="TableText"/>
              <w:rPr>
                <w:lang w:eastAsia="en-GB"/>
              </w:rPr>
            </w:pPr>
            <w:r w:rsidRPr="00A3647C">
              <w:rPr>
                <w:lang w:eastAsia="en-GB"/>
              </w:rPr>
              <w:t>41</w:t>
            </w:r>
          </w:p>
        </w:tc>
        <w:tc>
          <w:tcPr>
            <w:tcW w:w="1177" w:type="dxa"/>
            <w:hideMark/>
          </w:tcPr>
          <w:p w14:paraId="711645F4"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SLEEP RQ#</w:t>
            </w:r>
          </w:p>
        </w:tc>
        <w:tc>
          <w:tcPr>
            <w:tcW w:w="2410" w:type="dxa"/>
            <w:hideMark/>
          </w:tcPr>
          <w:p w14:paraId="7E869999"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Apply logic low while the system in operational to signal that the OS should go into suspend. Apply logic low while the system in suspend wake up the system.</w:t>
            </w:r>
          </w:p>
        </w:tc>
        <w:tc>
          <w:tcPr>
            <w:tcW w:w="655" w:type="dxa"/>
            <w:hideMark/>
          </w:tcPr>
          <w:p w14:paraId="0CBF7B7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42</w:t>
            </w:r>
          </w:p>
        </w:tc>
        <w:tc>
          <w:tcPr>
            <w:tcW w:w="1330" w:type="dxa"/>
            <w:hideMark/>
          </w:tcPr>
          <w:p w14:paraId="28EF7771"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835" w:type="dxa"/>
            <w:hideMark/>
          </w:tcPr>
          <w:p w14:paraId="05C5F848"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r>
      <w:tr w:rsidR="00AF386B" w:rsidRPr="00A3647C" w14:paraId="58E07426"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25A6D1D7" w14:textId="77777777" w:rsidR="00891D90" w:rsidRPr="00A3647C" w:rsidRDefault="00891D90" w:rsidP="007B3B0A">
            <w:pPr>
              <w:pStyle w:val="TableText"/>
              <w:rPr>
                <w:lang w:eastAsia="en-GB"/>
              </w:rPr>
            </w:pPr>
            <w:r w:rsidRPr="00A3647C">
              <w:rPr>
                <w:lang w:eastAsia="en-GB"/>
              </w:rPr>
              <w:t>43</w:t>
            </w:r>
          </w:p>
        </w:tc>
        <w:tc>
          <w:tcPr>
            <w:tcW w:w="1177" w:type="dxa"/>
            <w:hideMark/>
          </w:tcPr>
          <w:p w14:paraId="0BCCDFA1"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SLEEP S3#</w:t>
            </w:r>
          </w:p>
        </w:tc>
        <w:tc>
          <w:tcPr>
            <w:tcW w:w="2410" w:type="dxa"/>
            <w:hideMark/>
          </w:tcPr>
          <w:p w14:paraId="4DABD1A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Enter S3 mode</w:t>
            </w:r>
          </w:p>
        </w:tc>
        <w:tc>
          <w:tcPr>
            <w:tcW w:w="655" w:type="dxa"/>
            <w:hideMark/>
          </w:tcPr>
          <w:p w14:paraId="53967C9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44</w:t>
            </w:r>
          </w:p>
        </w:tc>
        <w:tc>
          <w:tcPr>
            <w:tcW w:w="1330" w:type="dxa"/>
            <w:hideMark/>
          </w:tcPr>
          <w:p w14:paraId="4F365192" w14:textId="679C95D5"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xml:space="preserve">SCL </w:t>
            </w:r>
          </w:p>
        </w:tc>
        <w:tc>
          <w:tcPr>
            <w:tcW w:w="2835" w:type="dxa"/>
            <w:hideMark/>
          </w:tcPr>
          <w:p w14:paraId="71E42806" w14:textId="2C7ECBD0" w:rsidR="00891D90" w:rsidRPr="00A3647C" w:rsidRDefault="00A9797B"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I</w:t>
            </w:r>
            <w:r w:rsidRPr="00A3647C">
              <w:rPr>
                <w:vertAlign w:val="superscript"/>
                <w:lang w:eastAsia="en-GB"/>
              </w:rPr>
              <w:t>2</w:t>
            </w:r>
            <w:r w:rsidRPr="00A3647C">
              <w:rPr>
                <w:lang w:eastAsia="en-GB"/>
              </w:rPr>
              <w:t>C</w:t>
            </w:r>
            <w:r w:rsidR="00891D90" w:rsidRPr="00A3647C">
              <w:rPr>
                <w:lang w:eastAsia="en-GB"/>
              </w:rPr>
              <w:t xml:space="preserve"> Clock at a 3 volts level</w:t>
            </w:r>
          </w:p>
        </w:tc>
      </w:tr>
      <w:tr w:rsidR="00AF386B" w:rsidRPr="00A3647C" w14:paraId="5D207C86"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35D4CD51" w14:textId="77777777" w:rsidR="00891D90" w:rsidRPr="00A3647C" w:rsidRDefault="00891D90" w:rsidP="007B3B0A">
            <w:pPr>
              <w:pStyle w:val="TableText"/>
              <w:rPr>
                <w:lang w:eastAsia="en-GB"/>
              </w:rPr>
            </w:pPr>
            <w:r w:rsidRPr="00A3647C">
              <w:rPr>
                <w:lang w:eastAsia="en-GB"/>
              </w:rPr>
              <w:t>45</w:t>
            </w:r>
          </w:p>
        </w:tc>
        <w:tc>
          <w:tcPr>
            <w:tcW w:w="1177" w:type="dxa"/>
            <w:hideMark/>
          </w:tcPr>
          <w:p w14:paraId="3FD56B67"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410" w:type="dxa"/>
            <w:hideMark/>
          </w:tcPr>
          <w:p w14:paraId="79861320"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c>
          <w:tcPr>
            <w:tcW w:w="655" w:type="dxa"/>
            <w:hideMark/>
          </w:tcPr>
          <w:p w14:paraId="2798A21F"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46</w:t>
            </w:r>
          </w:p>
        </w:tc>
        <w:tc>
          <w:tcPr>
            <w:tcW w:w="1330" w:type="dxa"/>
            <w:hideMark/>
          </w:tcPr>
          <w:p w14:paraId="25903D87" w14:textId="1F63B7B4"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SDA</w:t>
            </w:r>
          </w:p>
        </w:tc>
        <w:tc>
          <w:tcPr>
            <w:tcW w:w="2835" w:type="dxa"/>
            <w:hideMark/>
          </w:tcPr>
          <w:p w14:paraId="29953BB6" w14:textId="6C749FB4" w:rsidR="00891D90" w:rsidRPr="00A3647C" w:rsidRDefault="00A9797B"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I</w:t>
            </w:r>
            <w:r w:rsidRPr="00A3647C">
              <w:rPr>
                <w:vertAlign w:val="superscript"/>
                <w:lang w:eastAsia="en-GB"/>
              </w:rPr>
              <w:t>2</w:t>
            </w:r>
            <w:r w:rsidRPr="00A3647C">
              <w:rPr>
                <w:lang w:eastAsia="en-GB"/>
              </w:rPr>
              <w:t>C</w:t>
            </w:r>
            <w:r w:rsidR="00891D90" w:rsidRPr="00A3647C">
              <w:rPr>
                <w:lang w:eastAsia="en-GB"/>
              </w:rPr>
              <w:t xml:space="preserve"> Data at a 3 volts level</w:t>
            </w:r>
          </w:p>
        </w:tc>
      </w:tr>
      <w:tr w:rsidR="00AF386B" w:rsidRPr="00A3647C" w14:paraId="26C1F7D4"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hideMark/>
          </w:tcPr>
          <w:p w14:paraId="4255FE7D" w14:textId="77777777" w:rsidR="00891D90" w:rsidRPr="00A3647C" w:rsidRDefault="00891D90" w:rsidP="007B3B0A">
            <w:pPr>
              <w:pStyle w:val="TableText"/>
              <w:rPr>
                <w:lang w:eastAsia="en-GB"/>
              </w:rPr>
            </w:pPr>
            <w:r w:rsidRPr="00A3647C">
              <w:rPr>
                <w:lang w:eastAsia="en-GB"/>
              </w:rPr>
              <w:t>47</w:t>
            </w:r>
          </w:p>
        </w:tc>
        <w:tc>
          <w:tcPr>
            <w:tcW w:w="1177" w:type="dxa"/>
            <w:hideMark/>
          </w:tcPr>
          <w:p w14:paraId="7810EB22"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xml:space="preserve">VCC </w:t>
            </w:r>
          </w:p>
        </w:tc>
        <w:tc>
          <w:tcPr>
            <w:tcW w:w="2410" w:type="dxa"/>
            <w:hideMark/>
          </w:tcPr>
          <w:p w14:paraId="3C195C81"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3.3 volts</w:t>
            </w:r>
          </w:p>
        </w:tc>
        <w:tc>
          <w:tcPr>
            <w:tcW w:w="655" w:type="dxa"/>
            <w:hideMark/>
          </w:tcPr>
          <w:p w14:paraId="33FEA318"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48</w:t>
            </w:r>
          </w:p>
        </w:tc>
        <w:tc>
          <w:tcPr>
            <w:tcW w:w="1330" w:type="dxa"/>
            <w:hideMark/>
          </w:tcPr>
          <w:p w14:paraId="4AC3AE94"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0 volts</w:t>
            </w:r>
          </w:p>
        </w:tc>
        <w:tc>
          <w:tcPr>
            <w:tcW w:w="2835" w:type="dxa"/>
            <w:hideMark/>
          </w:tcPr>
          <w:p w14:paraId="500D3BF5" w14:textId="77777777" w:rsidR="00891D90" w:rsidRPr="00A3647C" w:rsidRDefault="00891D90"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 </w:t>
            </w:r>
          </w:p>
        </w:tc>
      </w:tr>
      <w:tr w:rsidR="00AF386B" w:rsidRPr="00A3647C" w14:paraId="32C01624" w14:textId="77777777" w:rsidTr="00381399">
        <w:trPr>
          <w:trHeight w:val="20"/>
        </w:trPr>
        <w:tc>
          <w:tcPr>
            <w:cnfStyle w:val="001000000000" w:firstRow="0" w:lastRow="0" w:firstColumn="1" w:lastColumn="0" w:oddVBand="0" w:evenVBand="0" w:oddHBand="0" w:evenHBand="0" w:firstRowFirstColumn="0" w:firstRowLastColumn="0" w:lastRowFirstColumn="0" w:lastRowLastColumn="0"/>
            <w:tcW w:w="656" w:type="dxa"/>
          </w:tcPr>
          <w:p w14:paraId="51759271" w14:textId="38339F22" w:rsidR="00A40B5E" w:rsidRPr="00A3647C" w:rsidRDefault="00A40B5E" w:rsidP="007B3B0A">
            <w:pPr>
              <w:pStyle w:val="TableText"/>
              <w:rPr>
                <w:lang w:eastAsia="en-GB"/>
              </w:rPr>
            </w:pPr>
            <w:r w:rsidRPr="00A3647C">
              <w:rPr>
                <w:lang w:eastAsia="en-GB"/>
              </w:rPr>
              <w:t>48</w:t>
            </w:r>
          </w:p>
        </w:tc>
        <w:tc>
          <w:tcPr>
            <w:tcW w:w="1177" w:type="dxa"/>
          </w:tcPr>
          <w:p w14:paraId="267FD43E" w14:textId="0C26A831" w:rsidR="00A40B5E" w:rsidRPr="00A3647C" w:rsidRDefault="00A40B5E"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RTC_BAT</w:t>
            </w:r>
          </w:p>
        </w:tc>
        <w:tc>
          <w:tcPr>
            <w:tcW w:w="2410" w:type="dxa"/>
          </w:tcPr>
          <w:p w14:paraId="10FE042D" w14:textId="5A2C3C64" w:rsidR="00A40B5E" w:rsidRPr="00A3647C" w:rsidRDefault="00A40B5E"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Nominal 3.6 volts DC for Real Time Clock</w:t>
            </w:r>
          </w:p>
        </w:tc>
        <w:tc>
          <w:tcPr>
            <w:tcW w:w="655" w:type="dxa"/>
          </w:tcPr>
          <w:p w14:paraId="7BF2E7EB" w14:textId="194076D5" w:rsidR="00A40B5E" w:rsidRPr="00A3647C" w:rsidRDefault="00A40B5E"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50</w:t>
            </w:r>
          </w:p>
        </w:tc>
        <w:tc>
          <w:tcPr>
            <w:tcW w:w="1330" w:type="dxa"/>
          </w:tcPr>
          <w:p w14:paraId="30B81DB4" w14:textId="5E7D1543" w:rsidR="00A40B5E" w:rsidRPr="00A3647C" w:rsidRDefault="00A40B5E"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VIN</w:t>
            </w:r>
          </w:p>
        </w:tc>
        <w:tc>
          <w:tcPr>
            <w:tcW w:w="2835" w:type="dxa"/>
          </w:tcPr>
          <w:p w14:paraId="22585BA2" w14:textId="7B510E35" w:rsidR="00A40B5E" w:rsidRPr="00A3647C" w:rsidRDefault="00A40B5E" w:rsidP="007B3B0A">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12 volts DC Power INPUT – in parallel with the main power in connector on XE2</w:t>
            </w:r>
          </w:p>
        </w:tc>
      </w:tr>
    </w:tbl>
    <w:p w14:paraId="4BD6EC5E" w14:textId="77777777" w:rsidR="00E65D36" w:rsidRPr="00A3647C" w:rsidRDefault="00E65D36" w:rsidP="00FF677C">
      <w:r w:rsidRPr="00A3647C">
        <w:t>Note</w:t>
      </w:r>
      <w:r w:rsidR="005148A7" w:rsidRPr="00A3647C">
        <w:t>s</w:t>
      </w:r>
      <w:r w:rsidRPr="00A3647C">
        <w:t>:</w:t>
      </w:r>
    </w:p>
    <w:p w14:paraId="4BD6EC5F" w14:textId="246456B1" w:rsidR="005148A7" w:rsidRPr="00A3647C" w:rsidRDefault="005148A7" w:rsidP="00FF677C">
      <w:pPr>
        <w:pStyle w:val="ListParagraph"/>
        <w:numPr>
          <w:ilvl w:val="0"/>
          <w:numId w:val="1"/>
        </w:numPr>
      </w:pPr>
      <w:r w:rsidRPr="00A3647C">
        <w:t xml:space="preserve">The details of the connector </w:t>
      </w:r>
      <w:r w:rsidR="00A10917" w:rsidRPr="00A3647C">
        <w:t xml:space="preserve">used on the XE2 </w:t>
      </w:r>
      <w:r w:rsidRPr="00A3647C">
        <w:t>are:</w:t>
      </w:r>
    </w:p>
    <w:p w14:paraId="4BD6EC60" w14:textId="24FB7AB0" w:rsidR="005148A7" w:rsidRPr="00A3647C" w:rsidRDefault="00A10917" w:rsidP="00FF677C">
      <w:pPr>
        <w:pStyle w:val="ListParagraph"/>
        <w:numPr>
          <w:ilvl w:val="1"/>
          <w:numId w:val="1"/>
        </w:numPr>
      </w:pPr>
      <w:r w:rsidRPr="00A3647C">
        <w:t>2x25</w:t>
      </w:r>
      <w:r w:rsidR="00CD35A7" w:rsidRPr="00A3647C">
        <w:t xml:space="preserve">, </w:t>
      </w:r>
      <w:r w:rsidR="005148A7" w:rsidRPr="00A3647C">
        <w:t xml:space="preserve">2mm pitch </w:t>
      </w:r>
      <w:r w:rsidR="00CD35A7" w:rsidRPr="00A3647C">
        <w:t>pin header</w:t>
      </w:r>
      <w:r w:rsidR="005148A7" w:rsidRPr="00A3647C">
        <w:t>.</w:t>
      </w:r>
    </w:p>
    <w:p w14:paraId="4BD6EC61" w14:textId="6A64E9AF" w:rsidR="0063058A" w:rsidRPr="00A3647C" w:rsidRDefault="0063058A" w:rsidP="00FF677C">
      <w:pPr>
        <w:pStyle w:val="ListParagraph"/>
        <w:numPr>
          <w:ilvl w:val="0"/>
          <w:numId w:val="1"/>
        </w:numPr>
        <w:rPr>
          <w:szCs w:val="17"/>
          <w:lang w:eastAsia="en-GB"/>
        </w:rPr>
      </w:pPr>
      <w:r w:rsidRPr="00A3647C">
        <w:rPr>
          <w:lang w:eastAsia="en-GB"/>
        </w:rPr>
        <w:t xml:space="preserve">To avoid potential irreparable damage to the </w:t>
      </w:r>
      <w:r w:rsidR="00204C73" w:rsidRPr="00A3647C">
        <w:rPr>
          <w:lang w:eastAsia="en-GB"/>
        </w:rPr>
        <w:t>XE2</w:t>
      </w:r>
      <w:r w:rsidRPr="00A3647C">
        <w:rPr>
          <w:lang w:eastAsia="en-GB"/>
        </w:rPr>
        <w:t xml:space="preserve"> the 50</w:t>
      </w:r>
      <w:r w:rsidR="001F3C44" w:rsidRPr="00A3647C">
        <w:rPr>
          <w:lang w:eastAsia="en-GB"/>
        </w:rPr>
        <w:t>-</w:t>
      </w:r>
      <w:r w:rsidRPr="00A3647C">
        <w:rPr>
          <w:lang w:eastAsia="en-GB"/>
        </w:rPr>
        <w:t xml:space="preserve">way expansion board must be aligned correctly with the mating connector prior to </w:t>
      </w:r>
      <w:r w:rsidR="00134B5A" w:rsidRPr="00A3647C">
        <w:rPr>
          <w:lang w:eastAsia="en-GB"/>
        </w:rPr>
        <w:t>fitment,</w:t>
      </w:r>
      <w:r w:rsidRPr="00A3647C">
        <w:rPr>
          <w:lang w:eastAsia="en-GB"/>
        </w:rPr>
        <w:t xml:space="preserve"> and the power must be off.</w:t>
      </w:r>
    </w:p>
    <w:p w14:paraId="4BD6EC62" w14:textId="77777777" w:rsidR="0063058A" w:rsidRPr="00A3647C" w:rsidRDefault="0063058A" w:rsidP="00FF677C">
      <w:pPr>
        <w:pStyle w:val="ListParagraph"/>
        <w:rPr>
          <w:szCs w:val="17"/>
          <w:lang w:eastAsia="en-GB"/>
        </w:rPr>
      </w:pPr>
      <w:r w:rsidRPr="00A3647C">
        <w:rPr>
          <w:lang w:eastAsia="en-GB"/>
        </w:rPr>
        <w:t>Always make sure that the two locating screws are fitted before power is applied. Any damage caused by user misalignment will invalidate the warranty on this product.</w:t>
      </w:r>
    </w:p>
    <w:p w14:paraId="4BD6EC63" w14:textId="77777777" w:rsidR="0063058A" w:rsidRPr="00A3647C" w:rsidRDefault="0063058A" w:rsidP="00FF677C">
      <w:pPr>
        <w:pStyle w:val="ListParagraph"/>
      </w:pPr>
    </w:p>
    <w:p w14:paraId="4BD6EC65" w14:textId="77777777" w:rsidR="00DF7CB0" w:rsidRPr="00A3647C" w:rsidRDefault="00DF7CB0" w:rsidP="00FF677C">
      <w:pPr>
        <w:rPr>
          <w:rFonts w:eastAsia="Times New Roman" w:cs="Times New Roman"/>
          <w:sz w:val="32"/>
          <w:szCs w:val="36"/>
          <w:u w:val="single"/>
          <w:lang w:eastAsia="en-GB"/>
        </w:rPr>
      </w:pPr>
      <w:r w:rsidRPr="00A3647C">
        <w:br w:type="page"/>
      </w:r>
    </w:p>
    <w:p w14:paraId="4BD6EC66" w14:textId="77777777" w:rsidR="00AD61EF" w:rsidRDefault="00AD61EF" w:rsidP="00FF677C">
      <w:pPr>
        <w:pStyle w:val="Heading2"/>
      </w:pPr>
      <w:bookmarkStart w:id="18" w:name="_Ref216178714"/>
      <w:bookmarkStart w:id="19" w:name="_Toc219891611"/>
      <w:r w:rsidRPr="00A3647C">
        <w:lastRenderedPageBreak/>
        <w:t>Standard Connector PCBs</w:t>
      </w:r>
      <w:bookmarkEnd w:id="18"/>
      <w:bookmarkEnd w:id="19"/>
    </w:p>
    <w:p w14:paraId="665355F2" w14:textId="76DDD57E" w:rsidR="00007A44" w:rsidRDefault="00E102A0" w:rsidP="002779F9">
      <w:r>
        <w:t xml:space="preserve">The </w:t>
      </w:r>
      <w:r w:rsidR="00007A44">
        <w:t xml:space="preserve">connector PCBs </w:t>
      </w:r>
      <w:r w:rsidR="00E30E24">
        <w:t xml:space="preserve">currently </w:t>
      </w:r>
      <w:r w:rsidR="00007A44">
        <w:t>available</w:t>
      </w:r>
      <w:r w:rsidR="00E30E24">
        <w:t xml:space="preserve"> are:</w:t>
      </w:r>
    </w:p>
    <w:p w14:paraId="0B6D5490" w14:textId="77777777" w:rsidR="00E102A0" w:rsidRDefault="00007A44" w:rsidP="00E30E24">
      <w:pPr>
        <w:pStyle w:val="ListParagraph"/>
        <w:numPr>
          <w:ilvl w:val="0"/>
          <w:numId w:val="21"/>
        </w:numPr>
      </w:pPr>
      <w:r>
        <w:t>Screw Terminal</w:t>
      </w:r>
    </w:p>
    <w:p w14:paraId="2FC3AD29" w14:textId="77777777" w:rsidR="00E102A0" w:rsidRDefault="00E102A0" w:rsidP="00E30E24">
      <w:pPr>
        <w:pStyle w:val="ListParagraph"/>
        <w:numPr>
          <w:ilvl w:val="0"/>
          <w:numId w:val="21"/>
        </w:numPr>
      </w:pPr>
      <w:r>
        <w:t xml:space="preserve">Molex </w:t>
      </w:r>
      <w:proofErr w:type="spellStart"/>
      <w:r>
        <w:t>Picoblade</w:t>
      </w:r>
      <w:proofErr w:type="spellEnd"/>
      <w:r>
        <w:t xml:space="preserve"> Connectors.</w:t>
      </w:r>
    </w:p>
    <w:p w14:paraId="577DEDB9" w14:textId="15527E20" w:rsidR="002779F9" w:rsidRDefault="00E102A0" w:rsidP="00E30E24">
      <w:pPr>
        <w:pStyle w:val="ListParagraph"/>
        <w:numPr>
          <w:ilvl w:val="0"/>
          <w:numId w:val="21"/>
        </w:numPr>
      </w:pPr>
      <w:r>
        <w:t>USB 4-port hub</w:t>
      </w:r>
      <w:r w:rsidR="002779F9" w:rsidRPr="00A3647C">
        <w:t>.</w:t>
      </w:r>
    </w:p>
    <w:p w14:paraId="48D8116A" w14:textId="2AB2A457" w:rsidR="002779F9" w:rsidRDefault="004E35CE" w:rsidP="00D60B40">
      <w:pPr>
        <w:pStyle w:val="Heading3"/>
      </w:pPr>
      <w:bookmarkStart w:id="20" w:name="_Toc219891612"/>
      <w:r>
        <w:t xml:space="preserve">2-Part </w:t>
      </w:r>
      <w:r w:rsidR="00E30E24">
        <w:t>Screw Terminal</w:t>
      </w:r>
      <w:bookmarkEnd w:id="20"/>
    </w:p>
    <w:p w14:paraId="037AEE43" w14:textId="63F06EA2" w:rsidR="00DD714F" w:rsidRDefault="00A249BE" w:rsidP="00DD714F">
      <w:r>
        <w:rPr>
          <w:noProof/>
        </w:rPr>
        <mc:AlternateContent>
          <mc:Choice Requires="wps">
            <w:drawing>
              <wp:anchor distT="0" distB="0" distL="114300" distR="114300" simplePos="0" relativeHeight="251795456" behindDoc="0" locked="0" layoutInCell="1" allowOverlap="1" wp14:anchorId="19D11798" wp14:editId="0960EAD2">
                <wp:simplePos x="0" y="0"/>
                <wp:positionH relativeFrom="column">
                  <wp:posOffset>2449105</wp:posOffset>
                </wp:positionH>
                <wp:positionV relativeFrom="paragraph">
                  <wp:posOffset>1827348</wp:posOffset>
                </wp:positionV>
                <wp:extent cx="90805" cy="90805"/>
                <wp:effectExtent l="21590" t="21590" r="40005" b="49530"/>
                <wp:wrapNone/>
                <wp:docPr id="8772261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B55A66" id="Oval 19" o:spid="_x0000_s1026" style="position:absolute;margin-left:192.85pt;margin-top:143.9pt;width:7.15pt;height:7.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dJhMBuEAAAALAQAADwAA&#10;AGRycy9kb3ducmV2LnhtbEyPXUvEMBBF3wX/QxjBNzfZ+rGlNl1UFHVBxLXia9qMbbWZlCbbrf/e&#10;8Ukfh3u5c06+nl0vJhxD50nDcqFAINXedtRoKF/vTlIQIRqypveEGr4xwLo4PMhNZv2eXnDaxkbw&#10;CIXMaGhjHDIpQ92iM2HhByTOPvzoTORzbKQdzZ7HXS8TpS6kMx3xh9YMeNNi/bXdOQ1PdjM+vlXu&#10;ufQb9Xn9fn87DQ+l1sdH89UliIhz/CvDLz6jQ8FMld+RDaLXcJqer7iqIUlX7MCNM6XYruJIJUuQ&#10;RS7/OxQ/AAAA//8DAFBLAQItABQABgAIAAAAIQC2gziS/gAAAOEBAAATAAAAAAAAAAAAAAAAAAAA&#10;AABbQ29udGVudF9UeXBlc10ueG1sUEsBAi0AFAAGAAgAAAAhADj9If/WAAAAlAEAAAsAAAAAAAAA&#10;AAAAAAAALwEAAF9yZWxzLy5yZWxzUEsBAi0AFAAGAAgAAAAhANFAOlpvAgAAUQUAAA4AAAAAAAAA&#10;AAAAAAAALgIAAGRycy9lMm9Eb2MueG1sUEsBAi0AFAAGAAgAAAAhAHSYTAbhAAAACwEAAA8AAAAA&#10;AAAAAAAAAAAAyQQAAGRycy9kb3ducmV2LnhtbFBLBQYAAAAABAAEAPMAAADXBQAAAAA=&#10;" fillcolor="#f79646 [3209]" strokecolor="#f2f2f2 [3041]" strokeweight="3pt">
                <v:shadow on="t" color="#974706 [1609]" opacity=".5" offset="1pt"/>
              </v:oval>
            </w:pict>
          </mc:Fallback>
        </mc:AlternateContent>
      </w:r>
      <w:r>
        <w:rPr>
          <w:noProof/>
        </w:rPr>
        <mc:AlternateContent>
          <mc:Choice Requires="wps">
            <w:drawing>
              <wp:anchor distT="0" distB="0" distL="114300" distR="114300" simplePos="0" relativeHeight="251793408" behindDoc="0" locked="0" layoutInCell="1" allowOverlap="1" wp14:anchorId="106B47FD" wp14:editId="6F7E863B">
                <wp:simplePos x="0" y="0"/>
                <wp:positionH relativeFrom="column">
                  <wp:posOffset>5406390</wp:posOffset>
                </wp:positionH>
                <wp:positionV relativeFrom="paragraph">
                  <wp:posOffset>1772376</wp:posOffset>
                </wp:positionV>
                <wp:extent cx="90805" cy="90805"/>
                <wp:effectExtent l="21590" t="21590" r="40005" b="49530"/>
                <wp:wrapNone/>
                <wp:docPr id="210836757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569EA" id="Oval 19" o:spid="_x0000_s1026" style="position:absolute;margin-left:425.7pt;margin-top:139.55pt;width:7.15pt;height: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UabotuMAAAALAQAADwAA&#10;AGRycy9kb3ducmV2LnhtbEyPy07DMBBF90j8gzVI7KiT0kca4lSAQJRKFaIEsXXiIQnEdmS7afh7&#10;hhVdzszRnXOz9ag7NqDzrTUC4kkEDE1lVWtqAcXb41UCzAdplOysQQE/6GGdn59lMlX2aF5x2Iea&#10;UYjxqRTQhNCnnPuqQS39xPZo6PZpnZaBRldz5eSRwnXHp1G04Fq2hj40ssf7Bqvv/UEL2Kmte34v&#10;9Utht9HX3cfTw9BvCiEuL8bbG2ABx/APw58+qUNOTqU9GOVZJyCZxzNCBUyXqxgYEclivgRW0mZ1&#10;PQOeZ/y0Q/4LAAD//wMAUEsBAi0AFAAGAAgAAAAhALaDOJL+AAAA4QEAABMAAAAAAAAAAAAAAAAA&#10;AAAAAFtDb250ZW50X1R5cGVzXS54bWxQSwECLQAUAAYACAAAACEAOP0h/9YAAACUAQAACwAAAAAA&#10;AAAAAAAAAAAvAQAAX3JlbHMvLnJlbHNQSwECLQAUAAYACAAAACEA0UA6Wm8CAABRBQAADgAAAAAA&#10;AAAAAAAAAAAuAgAAZHJzL2Uyb0RvYy54bWxQSwECLQAUAAYACAAAACEAUabotuMAAAALAQAADwAA&#10;AAAAAAAAAAAAAADJBAAAZHJzL2Rvd25yZXYueG1sUEsFBgAAAAAEAAQA8wAAANkFAAAAAA==&#10;" fillcolor="#f79646 [3209]" strokecolor="#f2f2f2 [3041]" strokeweight="3pt">
                <v:shadow on="t" color="#974706 [1609]" opacity=".5" offset="1pt"/>
              </v:oval>
            </w:pict>
          </mc:Fallback>
        </mc:AlternateContent>
      </w:r>
      <w:r>
        <w:rPr>
          <w:noProof/>
        </w:rPr>
        <mc:AlternateContent>
          <mc:Choice Requires="wps">
            <w:drawing>
              <wp:anchor distT="0" distB="0" distL="114300" distR="114300" simplePos="0" relativeHeight="251791360" behindDoc="0" locked="0" layoutInCell="1" allowOverlap="1" wp14:anchorId="6DF6DA4C" wp14:editId="0A25DBA9">
                <wp:simplePos x="0" y="0"/>
                <wp:positionH relativeFrom="column">
                  <wp:posOffset>5431971</wp:posOffset>
                </wp:positionH>
                <wp:positionV relativeFrom="paragraph">
                  <wp:posOffset>336187</wp:posOffset>
                </wp:positionV>
                <wp:extent cx="90805" cy="90805"/>
                <wp:effectExtent l="21590" t="21590" r="40005" b="49530"/>
                <wp:wrapNone/>
                <wp:docPr id="168371763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B71299" id="Oval 19" o:spid="_x0000_s1026" style="position:absolute;margin-left:427.7pt;margin-top:26.45pt;width:7.15pt;height: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Y+LBKeEAAAAJAQAADwAA&#10;AGRycy9kb3ducmV2LnhtbEyPQU+EMBCF7yb+h2ZMvLlFIiyLDBs1GnUTs9kV47XQEVDakrbL4r+3&#10;nvQ4eV/e+6ZYz2pgE1nXG41wuYiAkW6M7HWLUL0+XGTAnBdaisFoQvgmB+vy9KQQuTRHvaNp71sW&#10;SrTLBULn/Zhz7pqOlHALM5IO2YexSvhw2pZLK46hXA08jqKUK9HrsNCJke46ar72B4XwIjf2+a1W&#10;28psos/b98f7aXyqEM/P5ptrYJ5m/wfDr35QhzI41eagpWMDQpYkVwFFSOIVsABk6WoJrEZIlzHw&#10;suD/Pyh/AAAA//8DAFBLAQItABQABgAIAAAAIQC2gziS/gAAAOEBAAATAAAAAAAAAAAAAAAAAAAA&#10;AABbQ29udGVudF9UeXBlc10ueG1sUEsBAi0AFAAGAAgAAAAhADj9If/WAAAAlAEAAAsAAAAAAAAA&#10;AAAAAAAALwEAAF9yZWxzLy5yZWxzUEsBAi0AFAAGAAgAAAAhANFAOlpvAgAAUQUAAA4AAAAAAAAA&#10;AAAAAAAALgIAAGRycy9lMm9Eb2MueG1sUEsBAi0AFAAGAAgAAAAhAGPiwSnhAAAACQEAAA8AAAAA&#10;AAAAAAAAAAAAyQQAAGRycy9kb3ducmV2LnhtbFBLBQYAAAAABAAEAPMAAADXBQAAAAA=&#10;" fillcolor="#f79646 [3209]" strokecolor="#f2f2f2 [3041]" strokeweight="3pt">
                <v:shadow on="t" color="#974706 [1609]" opacity=".5" offset="1pt"/>
              </v:oval>
            </w:pict>
          </mc:Fallback>
        </mc:AlternateContent>
      </w:r>
      <w:r>
        <w:rPr>
          <w:noProof/>
        </w:rPr>
        <mc:AlternateContent>
          <mc:Choice Requires="wps">
            <w:drawing>
              <wp:anchor distT="0" distB="0" distL="114300" distR="114300" simplePos="0" relativeHeight="251789312" behindDoc="0" locked="0" layoutInCell="1" allowOverlap="1" wp14:anchorId="1614D6E5" wp14:editId="70C6FFA6">
                <wp:simplePos x="0" y="0"/>
                <wp:positionH relativeFrom="column">
                  <wp:posOffset>2082619</wp:posOffset>
                </wp:positionH>
                <wp:positionV relativeFrom="paragraph">
                  <wp:posOffset>341539</wp:posOffset>
                </wp:positionV>
                <wp:extent cx="90805" cy="90805"/>
                <wp:effectExtent l="21590" t="21590" r="40005" b="49530"/>
                <wp:wrapNone/>
                <wp:docPr id="206027659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4B3006" id="Oval 19" o:spid="_x0000_s1026" style="position:absolute;margin-left:164pt;margin-top:26.9pt;width:7.15pt;height:7.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l2fXIeAAAAAJAQAADwAA&#10;AGRycy9kb3ducmV2LnhtbEyPQU+DQBCF7yb+h82YeLNLQRuCDI0ajdrEGFsarwu7AsrOEnZL8d87&#10;nvQ4mZf3vi9fz7YXkxl95whhuYhAGKqd7qhBKHcPFykIHxRp1TsyCN/Gw7o4PclVpt2R3sy0DY3g&#10;EvKZQmhDGDIpfd0aq/zCDYb49+FGqwKfYyP1qI5cbnsZR9FKWtURL7RqMHetqb+2B4vwojfj876y&#10;r6XbRJ+374/30/BUIp6fzTfXIIKZw18YfvEZHQpmqtyBtBc9QhKn7BIQrhJW4EByGScgKoRVugRZ&#10;5PK/QfEDAAD//wMAUEsBAi0AFAAGAAgAAAAhALaDOJL+AAAA4QEAABMAAAAAAAAAAAAAAAAAAAAA&#10;AFtDb250ZW50X1R5cGVzXS54bWxQSwECLQAUAAYACAAAACEAOP0h/9YAAACUAQAACwAAAAAAAAAA&#10;AAAAAAAvAQAAX3JlbHMvLnJlbHNQSwECLQAUAAYACAAAACEA0UA6Wm8CAABRBQAADgAAAAAAAAAA&#10;AAAAAAAuAgAAZHJzL2Uyb0RvYy54bWxQSwECLQAUAAYACAAAACEAl2fXIeAAAAAJAQAADwAAAAAA&#10;AAAAAAAAAADJBAAAZHJzL2Rvd25yZXYueG1sUEsFBgAAAAAEAAQA8wAAANYFAAAAAA==&#10;" fillcolor="#f79646 [3209]" strokecolor="#f2f2f2 [3041]" strokeweight="3pt">
                <v:shadow on="t" color="#974706 [1609]" opacity=".5" offset="1pt"/>
              </v:oval>
            </w:pict>
          </mc:Fallback>
        </mc:AlternateContent>
      </w:r>
      <w:r w:rsidR="00DD714F" w:rsidRPr="00DD714F">
        <w:rPr>
          <w:noProof/>
        </w:rPr>
        <w:drawing>
          <wp:inline distT="0" distB="0" distL="0" distR="0" wp14:anchorId="6D84730E" wp14:editId="267270FE">
            <wp:extent cx="5731510" cy="1883410"/>
            <wp:effectExtent l="0" t="0" r="2540" b="2540"/>
            <wp:docPr id="186018666" name="Picture 1" descr="A green circuit board with many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8666" name="Picture 1" descr="A green circuit board with many holes&#10;&#10;AI-generated content may be incorrect."/>
                    <pic:cNvPicPr/>
                  </pic:nvPicPr>
                  <pic:blipFill>
                    <a:blip r:embed="rId19"/>
                    <a:stretch>
                      <a:fillRect/>
                    </a:stretch>
                  </pic:blipFill>
                  <pic:spPr>
                    <a:xfrm>
                      <a:off x="0" y="0"/>
                      <a:ext cx="5731510" cy="1883410"/>
                    </a:xfrm>
                    <a:prstGeom prst="rect">
                      <a:avLst/>
                    </a:prstGeom>
                  </pic:spPr>
                </pic:pic>
              </a:graphicData>
            </a:graphic>
          </wp:inline>
        </w:drawing>
      </w:r>
    </w:p>
    <w:p w14:paraId="6E751B97" w14:textId="58D6C605" w:rsidR="00777C8A" w:rsidRDefault="00777C8A" w:rsidP="00777C8A">
      <w:pPr>
        <w:tabs>
          <w:tab w:val="left" w:pos="4410"/>
        </w:tabs>
        <w:rPr>
          <w:szCs w:val="20"/>
        </w:rPr>
      </w:pPr>
      <w:r>
        <w:rPr>
          <w:noProof/>
          <w:sz w:val="28"/>
          <w:lang w:val="en-US"/>
        </w:rPr>
        <mc:AlternateContent>
          <mc:Choice Requires="wps">
            <w:drawing>
              <wp:inline distT="0" distB="0" distL="0" distR="0" wp14:anchorId="47F3C90F" wp14:editId="34E2C446">
                <wp:extent cx="90805" cy="90805"/>
                <wp:effectExtent l="19050" t="19050" r="42545" b="61595"/>
                <wp:docPr id="1562377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oval w14:anchorId="55E2C695" id="Oval 2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Tt21D9oAAAADAQAADwAA&#10;AGRycy9kb3ducmV2LnhtbEyPT0vDQBDF70K/wzIFb3bjH0RiNsWKohaK2Ea8TrJjkpqdDbvbNH57&#10;t3qwl3kMb3jvN9l8NJ0YyPnWsoLzWQKCuLK65VpBsXk8uwHhA7LGzjIp+CYP83xykmGq7Z7faFiH&#10;WsQQ9ikqaELoUyl91ZBBP7M9cfQ+rTMY4upqqR3uY7jp5EWSXEuDLceGBnu6b6j6Wu+MgpVeupf3&#10;0rwWdplsFx9PD0P/XCh1Oh3vbkEEGsP/MRzwIzrkkam0O9ZedAriI+F3HryrSxDln8o8k8fs+Q8A&#10;AAD//wMAUEsBAi0AFAAGAAgAAAAhALaDOJL+AAAA4QEAABMAAAAAAAAAAAAAAAAAAAAAAFtDb250&#10;ZW50X1R5cGVzXS54bWxQSwECLQAUAAYACAAAACEAOP0h/9YAAACUAQAACwAAAAAAAAAAAAAAAAAv&#10;AQAAX3JlbHMvLnJlbHNQSwECLQAUAAYACAAAACEA0UA6Wm8CAABRBQAADgAAAAAAAAAAAAAAAAAu&#10;AgAAZHJzL2Uyb0RvYy54bWxQSwECLQAUAAYACAAAACEATt21D9oAAAADAQAADwAAAAAAAAAAAAAA&#10;AADJBAAAZHJzL2Rvd25yZXYueG1sUEsFBgAAAAAEAAQA8wAAANAFAAAAAA==&#10;" fillcolor="#f79646 [3209]" strokecolor="#f2f2f2 [3041]" strokeweight="3pt">
                <v:shadow on="t" color="#974706 [1609]" opacity=".5" offset="1pt"/>
                <w10:anchorlock/>
              </v:oval>
            </w:pict>
          </mc:Fallback>
        </mc:AlternateContent>
      </w:r>
      <w:r w:rsidRPr="00710204">
        <w:rPr>
          <w:szCs w:val="20"/>
        </w:rPr>
        <w:t>Denotes pin 1 on each connector</w:t>
      </w:r>
    </w:p>
    <w:p w14:paraId="1C8FDEA7" w14:textId="45B7909D" w:rsidR="003F5DBF" w:rsidRDefault="00F720E6" w:rsidP="00777C8A">
      <w:pPr>
        <w:tabs>
          <w:tab w:val="left" w:pos="4410"/>
        </w:tabs>
        <w:rPr>
          <w:szCs w:val="20"/>
        </w:rPr>
      </w:pPr>
      <w:r>
        <w:rPr>
          <w:szCs w:val="20"/>
        </w:rPr>
        <w:t xml:space="preserve">P1 </w:t>
      </w:r>
      <w:r w:rsidR="005B2006">
        <w:rPr>
          <w:szCs w:val="20"/>
        </w:rPr>
        <w:t xml:space="preserve">– </w:t>
      </w:r>
      <w:r w:rsidR="00C16CF8">
        <w:rPr>
          <w:szCs w:val="20"/>
        </w:rPr>
        <w:t>– RS232 &amp; RS232/422/485</w:t>
      </w:r>
    </w:p>
    <w:tbl>
      <w:tblPr>
        <w:tblStyle w:val="GridTable1Light"/>
        <w:tblW w:w="8921" w:type="dxa"/>
        <w:tblLook w:val="04A0" w:firstRow="1" w:lastRow="0" w:firstColumn="1" w:lastColumn="0" w:noHBand="0" w:noVBand="1"/>
      </w:tblPr>
      <w:tblGrid>
        <w:gridCol w:w="765"/>
        <w:gridCol w:w="1122"/>
        <w:gridCol w:w="7034"/>
      </w:tblGrid>
      <w:tr w:rsidR="005B2006" w:rsidRPr="00FE1A54" w14:paraId="5328E8B3" w14:textId="77777777" w:rsidTr="003813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5C153DE0" w14:textId="77777777" w:rsidR="005B2006" w:rsidRPr="00FE1A54" w:rsidRDefault="005B2006" w:rsidP="000038DD">
            <w:pPr>
              <w:spacing w:before="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Pin</w:t>
            </w:r>
          </w:p>
        </w:tc>
        <w:tc>
          <w:tcPr>
            <w:tcW w:w="1122" w:type="dxa"/>
            <w:hideMark/>
          </w:tcPr>
          <w:p w14:paraId="35F3B3FC" w14:textId="77777777" w:rsidR="005B2006" w:rsidRPr="00FE1A54" w:rsidRDefault="005B2006"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Signal</w:t>
            </w:r>
          </w:p>
        </w:tc>
        <w:tc>
          <w:tcPr>
            <w:tcW w:w="7034" w:type="dxa"/>
            <w:hideMark/>
          </w:tcPr>
          <w:p w14:paraId="614C9CD1" w14:textId="77777777" w:rsidR="005B2006" w:rsidRPr="00FE1A54" w:rsidRDefault="005B2006"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Comment</w:t>
            </w:r>
          </w:p>
        </w:tc>
      </w:tr>
      <w:tr w:rsidR="005B2006" w:rsidRPr="00FE1A54" w14:paraId="07FA7343"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6373EEA5" w14:textId="77777777" w:rsidR="005B2006" w:rsidRPr="00FE1A54" w:rsidRDefault="005B200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.1</w:t>
            </w:r>
          </w:p>
        </w:tc>
        <w:tc>
          <w:tcPr>
            <w:tcW w:w="1122" w:type="dxa"/>
          </w:tcPr>
          <w:p w14:paraId="7197250D" w14:textId="6B4EEEF2" w:rsidR="005B2006" w:rsidRPr="00FE1A54" w:rsidRDefault="00CE4F58"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4E756041" w14:textId="01AE7987" w:rsidR="005B2006" w:rsidRPr="00FE1A54" w:rsidRDefault="005B200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5B2006" w:rsidRPr="00FE1A54" w14:paraId="7F3063B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2E24760E" w14:textId="77777777" w:rsidR="005B2006" w:rsidRPr="00FE1A54" w:rsidRDefault="005B200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.2</w:t>
            </w:r>
          </w:p>
        </w:tc>
        <w:tc>
          <w:tcPr>
            <w:tcW w:w="1122" w:type="dxa"/>
          </w:tcPr>
          <w:p w14:paraId="47D1D113" w14:textId="448BEAC2" w:rsidR="005B2006" w:rsidRPr="00FE1A54" w:rsidRDefault="009569F4"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COM2_TX</w:t>
            </w:r>
          </w:p>
        </w:tc>
        <w:tc>
          <w:tcPr>
            <w:tcW w:w="7034" w:type="dxa"/>
          </w:tcPr>
          <w:p w14:paraId="574EA582" w14:textId="17DACB8B" w:rsidR="005B2006" w:rsidRPr="00FE1A54" w:rsidRDefault="0039438E"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RS232 Port 2 Transmit – RS232 level</w:t>
            </w:r>
          </w:p>
        </w:tc>
      </w:tr>
      <w:tr w:rsidR="005B2006" w:rsidRPr="00FE1A54" w14:paraId="62EB335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7E6F18A2" w14:textId="77777777" w:rsidR="005B2006" w:rsidRPr="00FE1A54" w:rsidRDefault="005B200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.3</w:t>
            </w:r>
          </w:p>
        </w:tc>
        <w:tc>
          <w:tcPr>
            <w:tcW w:w="1122" w:type="dxa"/>
          </w:tcPr>
          <w:p w14:paraId="0710EA14" w14:textId="1C4E9546" w:rsidR="005B2006" w:rsidRPr="00FE1A54" w:rsidRDefault="009569F4"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COM</w:t>
            </w:r>
            <w:r w:rsidR="00D60694">
              <w:rPr>
                <w:rFonts w:ascii="Calibri" w:eastAsia="Times New Roman" w:hAnsi="Calibri" w:cs="Calibri"/>
                <w:color w:val="000000"/>
                <w:szCs w:val="20"/>
                <w:lang w:eastAsia="en-GB"/>
              </w:rPr>
              <w:t>2</w:t>
            </w:r>
            <w:r>
              <w:rPr>
                <w:rFonts w:ascii="Calibri" w:eastAsia="Times New Roman" w:hAnsi="Calibri" w:cs="Calibri"/>
                <w:color w:val="000000"/>
                <w:szCs w:val="20"/>
                <w:lang w:eastAsia="en-GB"/>
              </w:rPr>
              <w:t>_RX</w:t>
            </w:r>
          </w:p>
        </w:tc>
        <w:tc>
          <w:tcPr>
            <w:tcW w:w="7034" w:type="dxa"/>
          </w:tcPr>
          <w:p w14:paraId="2EF0B20C" w14:textId="75601C1A" w:rsidR="005B2006" w:rsidRPr="00FE1A54" w:rsidRDefault="0039438E"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RS232 Port 2 Receive – RS232 level</w:t>
            </w:r>
          </w:p>
        </w:tc>
      </w:tr>
      <w:tr w:rsidR="005B2006" w:rsidRPr="00FE1A54" w14:paraId="7FB1684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741DD7FD" w14:textId="77777777" w:rsidR="005B2006" w:rsidRPr="00FE1A54" w:rsidRDefault="005B200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.4</w:t>
            </w:r>
          </w:p>
        </w:tc>
        <w:tc>
          <w:tcPr>
            <w:tcW w:w="1122" w:type="dxa"/>
          </w:tcPr>
          <w:p w14:paraId="37F3EC03" w14:textId="674A5B44" w:rsidR="005B2006" w:rsidRPr="00FE1A54" w:rsidRDefault="009569F4"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23B20689" w14:textId="77777777" w:rsidR="005B2006" w:rsidRPr="00FE1A54" w:rsidRDefault="005B200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BF5231" w:rsidRPr="00FE1A54" w14:paraId="08FF0E3B"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vMerge w:val="restart"/>
            <w:hideMark/>
          </w:tcPr>
          <w:p w14:paraId="53FA093D" w14:textId="77777777" w:rsidR="00BF5231" w:rsidRPr="00FE1A54" w:rsidRDefault="00BF5231"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.5</w:t>
            </w:r>
          </w:p>
        </w:tc>
        <w:tc>
          <w:tcPr>
            <w:tcW w:w="1122" w:type="dxa"/>
            <w:vMerge w:val="restart"/>
          </w:tcPr>
          <w:p w14:paraId="3A4151D6" w14:textId="6E404BF9" w:rsidR="00BF5231" w:rsidRPr="00FE1A54" w:rsidRDefault="00BF523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CTX3_P</w:t>
            </w:r>
          </w:p>
        </w:tc>
        <w:tc>
          <w:tcPr>
            <w:tcW w:w="7034" w:type="dxa"/>
          </w:tcPr>
          <w:p w14:paraId="76ED4F10" w14:textId="0A6146E0" w:rsidR="00BF5231" w:rsidRPr="00FE1A54" w:rsidRDefault="00F93EB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Port 3 Transmit – Positive /</w:t>
            </w:r>
          </w:p>
        </w:tc>
      </w:tr>
      <w:tr w:rsidR="00BF5231" w:rsidRPr="00FE1A54" w14:paraId="4C69B118"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vMerge/>
          </w:tcPr>
          <w:p w14:paraId="6F92539D" w14:textId="77777777" w:rsidR="00BF5231" w:rsidRPr="00FE1A54" w:rsidRDefault="00BF5231" w:rsidP="000038DD">
            <w:pPr>
              <w:spacing w:before="0"/>
              <w:rPr>
                <w:rFonts w:ascii="Calibri" w:eastAsia="Times New Roman" w:hAnsi="Calibri" w:cs="Calibri"/>
                <w:color w:val="000000"/>
                <w:szCs w:val="20"/>
                <w:lang w:eastAsia="en-GB"/>
              </w:rPr>
            </w:pPr>
          </w:p>
        </w:tc>
        <w:tc>
          <w:tcPr>
            <w:tcW w:w="1122" w:type="dxa"/>
            <w:vMerge/>
          </w:tcPr>
          <w:p w14:paraId="5B9E974F" w14:textId="77777777" w:rsidR="00BF5231" w:rsidRDefault="00BF523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34" w:type="dxa"/>
          </w:tcPr>
          <w:p w14:paraId="6E1F937A" w14:textId="3B799F88" w:rsidR="00BF5231" w:rsidRPr="00FE1A54" w:rsidRDefault="00F93EB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3 RS232 Transmit – 3volts level for RS422/485, RS232 levels for RS232</w:t>
            </w:r>
          </w:p>
        </w:tc>
      </w:tr>
      <w:tr w:rsidR="00BF5231" w:rsidRPr="00FE1A54" w14:paraId="66FB821B"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vMerge w:val="restart"/>
            <w:hideMark/>
          </w:tcPr>
          <w:p w14:paraId="3BD192D3" w14:textId="77777777" w:rsidR="00BF5231" w:rsidRPr="00FE1A54" w:rsidRDefault="00BF5231"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.6</w:t>
            </w:r>
          </w:p>
        </w:tc>
        <w:tc>
          <w:tcPr>
            <w:tcW w:w="1122" w:type="dxa"/>
            <w:vMerge w:val="restart"/>
          </w:tcPr>
          <w:p w14:paraId="71FA74A0" w14:textId="5A115E72" w:rsidR="00BF5231" w:rsidRPr="00FE1A54" w:rsidRDefault="00BF523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CTX3_N</w:t>
            </w:r>
          </w:p>
        </w:tc>
        <w:tc>
          <w:tcPr>
            <w:tcW w:w="7034" w:type="dxa"/>
          </w:tcPr>
          <w:p w14:paraId="3059255F" w14:textId="0B5E87B1" w:rsidR="00BF5231" w:rsidRPr="00FE1A54" w:rsidRDefault="003C5463"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Port 3 Transmit – Negative /</w:t>
            </w:r>
          </w:p>
        </w:tc>
      </w:tr>
      <w:tr w:rsidR="00BF5231" w:rsidRPr="00FE1A54" w14:paraId="28E5522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vMerge/>
          </w:tcPr>
          <w:p w14:paraId="2A1E4F2F" w14:textId="77777777" w:rsidR="00BF5231" w:rsidRPr="00FE1A54" w:rsidRDefault="00BF5231" w:rsidP="000038DD">
            <w:pPr>
              <w:spacing w:before="0"/>
              <w:rPr>
                <w:rFonts w:ascii="Calibri" w:eastAsia="Times New Roman" w:hAnsi="Calibri" w:cs="Calibri"/>
                <w:color w:val="000000"/>
                <w:szCs w:val="20"/>
                <w:lang w:eastAsia="en-GB"/>
              </w:rPr>
            </w:pPr>
          </w:p>
        </w:tc>
        <w:tc>
          <w:tcPr>
            <w:tcW w:w="1122" w:type="dxa"/>
            <w:vMerge/>
          </w:tcPr>
          <w:p w14:paraId="67D09211" w14:textId="77777777" w:rsidR="00BF5231" w:rsidRDefault="00BF523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34" w:type="dxa"/>
          </w:tcPr>
          <w:p w14:paraId="478087C4" w14:textId="0F2E10F9" w:rsidR="00BF5231" w:rsidRPr="00FE1A54" w:rsidRDefault="003C5463"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3 RS232 Receive – 3volts level for RS422/485, RS232 levels for RS232</w:t>
            </w:r>
          </w:p>
        </w:tc>
      </w:tr>
      <w:tr w:rsidR="00BF5231" w:rsidRPr="00FE1A54" w14:paraId="1F68217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vMerge w:val="restart"/>
            <w:hideMark/>
          </w:tcPr>
          <w:p w14:paraId="59BB226B" w14:textId="77777777" w:rsidR="00BF5231" w:rsidRPr="00FE1A54" w:rsidRDefault="00BF5231"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.7</w:t>
            </w:r>
          </w:p>
        </w:tc>
        <w:tc>
          <w:tcPr>
            <w:tcW w:w="1122" w:type="dxa"/>
            <w:vMerge w:val="restart"/>
          </w:tcPr>
          <w:p w14:paraId="7B245030" w14:textId="639C77CB" w:rsidR="00BF5231" w:rsidRPr="00FE1A54" w:rsidRDefault="00BF523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CRX3_P</w:t>
            </w:r>
          </w:p>
        </w:tc>
        <w:tc>
          <w:tcPr>
            <w:tcW w:w="7034" w:type="dxa"/>
          </w:tcPr>
          <w:p w14:paraId="3B25422A" w14:textId="7EC601C9" w:rsidR="00BF5231" w:rsidRPr="00FE1A54" w:rsidRDefault="004145E3"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D84357">
              <w:rPr>
                <w:lang w:eastAsia="en-GB"/>
              </w:rPr>
              <w:t>COM Port 3 Receive – Positive – 3volts level for RS422/485</w:t>
            </w:r>
            <w:r>
              <w:rPr>
                <w:lang w:eastAsia="en-GB"/>
              </w:rPr>
              <w:t xml:space="preserve"> /</w:t>
            </w:r>
          </w:p>
        </w:tc>
      </w:tr>
      <w:tr w:rsidR="00BF5231" w:rsidRPr="00FE1A54" w14:paraId="5983F01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vMerge/>
          </w:tcPr>
          <w:p w14:paraId="57934DAD" w14:textId="77777777" w:rsidR="00BF5231" w:rsidRPr="00FE1A54" w:rsidRDefault="00BF5231" w:rsidP="000038DD">
            <w:pPr>
              <w:spacing w:before="0"/>
              <w:rPr>
                <w:rFonts w:ascii="Calibri" w:eastAsia="Times New Roman" w:hAnsi="Calibri" w:cs="Calibri"/>
                <w:color w:val="000000"/>
                <w:szCs w:val="20"/>
                <w:lang w:eastAsia="en-GB"/>
              </w:rPr>
            </w:pPr>
          </w:p>
        </w:tc>
        <w:tc>
          <w:tcPr>
            <w:tcW w:w="1122" w:type="dxa"/>
            <w:vMerge/>
          </w:tcPr>
          <w:p w14:paraId="4917C947" w14:textId="77777777" w:rsidR="00BF5231" w:rsidRDefault="00BF523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34" w:type="dxa"/>
          </w:tcPr>
          <w:p w14:paraId="3091840F" w14:textId="25609224" w:rsidR="00BF5231" w:rsidRPr="00FE1A54" w:rsidRDefault="004145E3"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D84357">
              <w:rPr>
                <w:lang w:eastAsia="en-GB"/>
              </w:rPr>
              <w:t xml:space="preserve">COM Port 3 </w:t>
            </w:r>
            <w:r>
              <w:rPr>
                <w:lang w:eastAsia="en-GB"/>
              </w:rPr>
              <w:t xml:space="preserve">RS232 </w:t>
            </w:r>
            <w:r w:rsidRPr="00D84357">
              <w:rPr>
                <w:lang w:eastAsia="en-GB"/>
              </w:rPr>
              <w:t xml:space="preserve">Receive – </w:t>
            </w:r>
            <w:r>
              <w:rPr>
                <w:lang w:eastAsia="en-GB"/>
              </w:rPr>
              <w:t xml:space="preserve">RS232 </w:t>
            </w:r>
            <w:r w:rsidRPr="00D84357">
              <w:rPr>
                <w:lang w:eastAsia="en-GB"/>
              </w:rPr>
              <w:t>levels for RS232</w:t>
            </w:r>
          </w:p>
        </w:tc>
      </w:tr>
      <w:tr w:rsidR="00BF5231" w:rsidRPr="00FE1A54" w14:paraId="4B4FCC0B"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vMerge w:val="restart"/>
          </w:tcPr>
          <w:p w14:paraId="303AC310" w14:textId="6BFA32B9" w:rsidR="00BF5231" w:rsidRPr="00FE1A54" w:rsidRDefault="00BF5231"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P1.8</w:t>
            </w:r>
          </w:p>
        </w:tc>
        <w:tc>
          <w:tcPr>
            <w:tcW w:w="1122" w:type="dxa"/>
            <w:vMerge w:val="restart"/>
          </w:tcPr>
          <w:p w14:paraId="595A18AC" w14:textId="24ECD488" w:rsidR="00BF5231" w:rsidRDefault="00BF523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CRX3_N</w:t>
            </w:r>
          </w:p>
        </w:tc>
        <w:tc>
          <w:tcPr>
            <w:tcW w:w="7034" w:type="dxa"/>
          </w:tcPr>
          <w:p w14:paraId="707172D8" w14:textId="15E99121" w:rsidR="00BF5231" w:rsidRPr="00FE1A54" w:rsidRDefault="004145E3"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Port 3 Transmit – Negative /</w:t>
            </w:r>
          </w:p>
        </w:tc>
      </w:tr>
      <w:tr w:rsidR="00BF5231" w:rsidRPr="00FE1A54" w14:paraId="11184108"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vMerge/>
          </w:tcPr>
          <w:p w14:paraId="797A69A4" w14:textId="77777777" w:rsidR="00BF5231" w:rsidRDefault="00BF5231" w:rsidP="000038DD">
            <w:pPr>
              <w:spacing w:before="0"/>
              <w:rPr>
                <w:rFonts w:ascii="Calibri" w:eastAsia="Times New Roman" w:hAnsi="Calibri" w:cs="Calibri"/>
                <w:color w:val="000000"/>
                <w:szCs w:val="20"/>
                <w:lang w:eastAsia="en-GB"/>
              </w:rPr>
            </w:pPr>
          </w:p>
        </w:tc>
        <w:tc>
          <w:tcPr>
            <w:tcW w:w="1122" w:type="dxa"/>
            <w:vMerge/>
          </w:tcPr>
          <w:p w14:paraId="6833BEC6" w14:textId="77777777" w:rsidR="00BF5231" w:rsidRDefault="00BF523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34" w:type="dxa"/>
          </w:tcPr>
          <w:p w14:paraId="242A980F" w14:textId="5E7DD4AE" w:rsidR="00BF5231" w:rsidRPr="00FE1A54" w:rsidRDefault="004145E3"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3 RS232 Receive – 3volts level for RS422/485, RS232 levels for RS232</w:t>
            </w:r>
          </w:p>
        </w:tc>
      </w:tr>
      <w:tr w:rsidR="005B2006" w:rsidRPr="00FE1A54" w14:paraId="0A70126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5736321D" w14:textId="6AF2C742" w:rsidR="005B2006" w:rsidRPr="00FE1A54" w:rsidRDefault="005B2006"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P1.9</w:t>
            </w:r>
          </w:p>
        </w:tc>
        <w:tc>
          <w:tcPr>
            <w:tcW w:w="1122" w:type="dxa"/>
          </w:tcPr>
          <w:p w14:paraId="552D764C" w14:textId="0BB6EC19" w:rsidR="005B2006" w:rsidRDefault="00BF0CE2"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4C2033CD" w14:textId="77777777" w:rsidR="005B2006" w:rsidRPr="00FE1A54" w:rsidRDefault="005B200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5B2006" w:rsidRPr="00FE1A54" w14:paraId="1CFC01F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5DF88418" w14:textId="4D765F9F" w:rsidR="005B2006" w:rsidRPr="00FE1A54" w:rsidRDefault="005B2006"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P1.10</w:t>
            </w:r>
          </w:p>
        </w:tc>
        <w:tc>
          <w:tcPr>
            <w:tcW w:w="1122" w:type="dxa"/>
          </w:tcPr>
          <w:p w14:paraId="21F080B6" w14:textId="3FA80CE8" w:rsidR="005B2006" w:rsidRDefault="0029562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SCL</w:t>
            </w:r>
          </w:p>
        </w:tc>
        <w:tc>
          <w:tcPr>
            <w:tcW w:w="7034" w:type="dxa"/>
          </w:tcPr>
          <w:p w14:paraId="2286807D" w14:textId="5ACC200A" w:rsidR="005B2006" w:rsidRPr="00FE1A54" w:rsidRDefault="00BB591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I</w:t>
            </w:r>
            <w:r w:rsidRPr="00A3647C">
              <w:rPr>
                <w:vertAlign w:val="superscript"/>
                <w:lang w:eastAsia="en-GB"/>
              </w:rPr>
              <w:t>2</w:t>
            </w:r>
            <w:r w:rsidRPr="00A3647C">
              <w:rPr>
                <w:lang w:eastAsia="en-GB"/>
              </w:rPr>
              <w:t>C Clock at a 3 volts level</w:t>
            </w:r>
          </w:p>
        </w:tc>
      </w:tr>
      <w:tr w:rsidR="005B2006" w:rsidRPr="00FE1A54" w14:paraId="169506D2"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46433711" w14:textId="5D1B9491" w:rsidR="005B2006" w:rsidRDefault="005B2006"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P1.11</w:t>
            </w:r>
          </w:p>
        </w:tc>
        <w:tc>
          <w:tcPr>
            <w:tcW w:w="1122" w:type="dxa"/>
          </w:tcPr>
          <w:p w14:paraId="1BA460F8" w14:textId="077A23BD" w:rsidR="005B2006" w:rsidRDefault="0029562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SCK</w:t>
            </w:r>
          </w:p>
        </w:tc>
        <w:tc>
          <w:tcPr>
            <w:tcW w:w="7034" w:type="dxa"/>
          </w:tcPr>
          <w:p w14:paraId="0C28DC38" w14:textId="31C9AC32" w:rsidR="005B2006" w:rsidRPr="00FE1A54" w:rsidRDefault="00BB591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I</w:t>
            </w:r>
            <w:r w:rsidRPr="00A3647C">
              <w:rPr>
                <w:vertAlign w:val="superscript"/>
                <w:lang w:eastAsia="en-GB"/>
              </w:rPr>
              <w:t>2</w:t>
            </w:r>
            <w:r w:rsidRPr="00A3647C">
              <w:rPr>
                <w:lang w:eastAsia="en-GB"/>
              </w:rPr>
              <w:t>C Data at a 3 volts level</w:t>
            </w:r>
          </w:p>
        </w:tc>
      </w:tr>
      <w:tr w:rsidR="005B2006" w:rsidRPr="00FE1A54" w14:paraId="1F8C225B"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710F7130" w14:textId="6D87D2D6" w:rsidR="005B2006" w:rsidRDefault="005B2006"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P1.12</w:t>
            </w:r>
          </w:p>
        </w:tc>
        <w:tc>
          <w:tcPr>
            <w:tcW w:w="1122" w:type="dxa"/>
          </w:tcPr>
          <w:p w14:paraId="787638B8" w14:textId="50AF806C" w:rsidR="005B2006" w:rsidRDefault="00C16CF8"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6A6AD577" w14:textId="77777777" w:rsidR="005B2006" w:rsidRPr="00FE1A54" w:rsidRDefault="005B200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5B2006" w:rsidRPr="00FE1A54" w14:paraId="44968CC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78D9CF9D" w14:textId="1F53DE32" w:rsidR="005B2006" w:rsidRPr="00FE1A54" w:rsidRDefault="005B200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w:t>
            </w:r>
            <w:r>
              <w:rPr>
                <w:rFonts w:ascii="Calibri" w:eastAsia="Times New Roman" w:hAnsi="Calibri" w:cs="Calibri"/>
                <w:color w:val="000000"/>
                <w:szCs w:val="20"/>
                <w:lang w:eastAsia="en-GB"/>
              </w:rPr>
              <w:t>13</w:t>
            </w:r>
          </w:p>
        </w:tc>
        <w:tc>
          <w:tcPr>
            <w:tcW w:w="1122" w:type="dxa"/>
          </w:tcPr>
          <w:p w14:paraId="56FEA901" w14:textId="16B5DD55" w:rsidR="005B2006" w:rsidRPr="00FE1A54" w:rsidRDefault="005B200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34" w:type="dxa"/>
          </w:tcPr>
          <w:p w14:paraId="02A665A8" w14:textId="4B62BCCC" w:rsidR="005B2006" w:rsidRPr="00FE1A54" w:rsidRDefault="00C16CF8"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Not connected</w:t>
            </w:r>
          </w:p>
        </w:tc>
      </w:tr>
    </w:tbl>
    <w:p w14:paraId="2AFCBF96" w14:textId="41B500B1" w:rsidR="005B2006" w:rsidRDefault="00C16CF8" w:rsidP="00777C8A">
      <w:pPr>
        <w:tabs>
          <w:tab w:val="left" w:pos="4410"/>
        </w:tabs>
        <w:rPr>
          <w:szCs w:val="20"/>
        </w:rPr>
      </w:pPr>
      <w:r>
        <w:rPr>
          <w:szCs w:val="20"/>
        </w:rPr>
        <w:t>P2</w:t>
      </w:r>
    </w:p>
    <w:tbl>
      <w:tblPr>
        <w:tblStyle w:val="GridTable1Light"/>
        <w:tblW w:w="8921" w:type="dxa"/>
        <w:tblLook w:val="04A0" w:firstRow="1" w:lastRow="0" w:firstColumn="1" w:lastColumn="0" w:noHBand="0" w:noVBand="1"/>
      </w:tblPr>
      <w:tblGrid>
        <w:gridCol w:w="765"/>
        <w:gridCol w:w="1122"/>
        <w:gridCol w:w="7034"/>
      </w:tblGrid>
      <w:tr w:rsidR="00BB5917" w:rsidRPr="00FE1A54" w14:paraId="204CF63E" w14:textId="77777777" w:rsidTr="003813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23CF9239" w14:textId="77777777" w:rsidR="007D6FFB" w:rsidRPr="00FE1A54" w:rsidRDefault="007D6FFB" w:rsidP="000038DD">
            <w:pPr>
              <w:spacing w:before="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Pin</w:t>
            </w:r>
          </w:p>
        </w:tc>
        <w:tc>
          <w:tcPr>
            <w:tcW w:w="1122" w:type="dxa"/>
            <w:hideMark/>
          </w:tcPr>
          <w:p w14:paraId="6D294748" w14:textId="77777777" w:rsidR="007D6FFB" w:rsidRPr="00FE1A54" w:rsidRDefault="007D6FFB"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Signal</w:t>
            </w:r>
          </w:p>
        </w:tc>
        <w:tc>
          <w:tcPr>
            <w:tcW w:w="7034" w:type="dxa"/>
            <w:hideMark/>
          </w:tcPr>
          <w:p w14:paraId="63A0864C" w14:textId="77777777" w:rsidR="007D6FFB" w:rsidRPr="00FE1A54" w:rsidRDefault="007D6FFB"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Comment</w:t>
            </w:r>
          </w:p>
        </w:tc>
      </w:tr>
      <w:tr w:rsidR="00BB5917" w:rsidRPr="00FE1A54" w14:paraId="1C34F1B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438F59D4" w14:textId="7DB131E1" w:rsidR="007D6FFB" w:rsidRPr="00FE1A54" w:rsidRDefault="007D6FFB"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sidR="00E96A45">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.1</w:t>
            </w:r>
          </w:p>
        </w:tc>
        <w:tc>
          <w:tcPr>
            <w:tcW w:w="1122" w:type="dxa"/>
          </w:tcPr>
          <w:p w14:paraId="6D75E16B" w14:textId="1136752F" w:rsidR="007D6FFB" w:rsidRPr="00FE1A54" w:rsidRDefault="00BB591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EXP_VBUS</w:t>
            </w:r>
          </w:p>
        </w:tc>
        <w:tc>
          <w:tcPr>
            <w:tcW w:w="7034" w:type="dxa"/>
          </w:tcPr>
          <w:p w14:paraId="5E55CA0B" w14:textId="7E6B5713" w:rsidR="007D6FFB" w:rsidRPr="00FE1A54" w:rsidRDefault="008708AE"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USB 5 Volts</w:t>
            </w:r>
          </w:p>
        </w:tc>
      </w:tr>
      <w:tr w:rsidR="00BB5917" w:rsidRPr="00FE1A54" w14:paraId="215022A3"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362A04FF" w14:textId="77CE63AE" w:rsidR="00BB5917" w:rsidRPr="00FE1A54" w:rsidRDefault="00BB5917" w:rsidP="00BB5917">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.2</w:t>
            </w:r>
          </w:p>
        </w:tc>
        <w:tc>
          <w:tcPr>
            <w:tcW w:w="1122" w:type="dxa"/>
          </w:tcPr>
          <w:p w14:paraId="050E8CB9" w14:textId="3A328320" w:rsidR="00BB5917" w:rsidRPr="00FE1A54"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USB_0_P</w:t>
            </w:r>
          </w:p>
        </w:tc>
        <w:tc>
          <w:tcPr>
            <w:tcW w:w="7034" w:type="dxa"/>
          </w:tcPr>
          <w:p w14:paraId="1A393FC5" w14:textId="3D4E2F5E" w:rsidR="00BB5917" w:rsidRPr="00FE1A54" w:rsidRDefault="008708AE"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USB +</w:t>
            </w:r>
            <w:proofErr w:type="spellStart"/>
            <w:r w:rsidRPr="00A3647C">
              <w:rPr>
                <w:lang w:eastAsia="en-GB"/>
              </w:rPr>
              <w:t>ve</w:t>
            </w:r>
            <w:proofErr w:type="spellEnd"/>
          </w:p>
        </w:tc>
      </w:tr>
      <w:tr w:rsidR="00BB5917" w:rsidRPr="00FE1A54" w14:paraId="642DA926"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1A4D984A" w14:textId="11FB7991" w:rsidR="00BB5917" w:rsidRPr="00FE1A54" w:rsidRDefault="00BB5917" w:rsidP="00BB5917">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.3</w:t>
            </w:r>
          </w:p>
        </w:tc>
        <w:tc>
          <w:tcPr>
            <w:tcW w:w="1122" w:type="dxa"/>
          </w:tcPr>
          <w:p w14:paraId="2DD816E4" w14:textId="73DE4AEF" w:rsidR="00BB5917" w:rsidRPr="00FE1A54"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USB_0_</w:t>
            </w:r>
            <w:r>
              <w:rPr>
                <w:lang w:eastAsia="en-GB"/>
              </w:rPr>
              <w:t>N</w:t>
            </w:r>
          </w:p>
        </w:tc>
        <w:tc>
          <w:tcPr>
            <w:tcW w:w="7034" w:type="dxa"/>
          </w:tcPr>
          <w:p w14:paraId="55F2F1A8" w14:textId="78AB393C" w:rsidR="00BB5917" w:rsidRPr="00FE1A54" w:rsidRDefault="008708AE"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 xml:space="preserve">USB </w:t>
            </w:r>
            <w:r>
              <w:rPr>
                <w:lang w:eastAsia="en-GB"/>
              </w:rPr>
              <w:t>-</w:t>
            </w:r>
            <w:proofErr w:type="spellStart"/>
            <w:r w:rsidRPr="00A3647C">
              <w:rPr>
                <w:lang w:eastAsia="en-GB"/>
              </w:rPr>
              <w:t>ve</w:t>
            </w:r>
            <w:proofErr w:type="spellEnd"/>
          </w:p>
        </w:tc>
      </w:tr>
      <w:tr w:rsidR="00BB5917" w:rsidRPr="00FE1A54" w14:paraId="6DD7AD8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46BEFEF4" w14:textId="20E63E63" w:rsidR="00BB5917" w:rsidRPr="00FE1A54" w:rsidRDefault="00BB5917" w:rsidP="00BB5917">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.4</w:t>
            </w:r>
          </w:p>
        </w:tc>
        <w:tc>
          <w:tcPr>
            <w:tcW w:w="1122" w:type="dxa"/>
          </w:tcPr>
          <w:p w14:paraId="2847C2EA" w14:textId="421C413F" w:rsidR="00BB5917" w:rsidRPr="00FE1A54"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640D508A" w14:textId="77777777" w:rsidR="00BB5917" w:rsidRPr="00FE1A54"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BB5917" w:rsidRPr="00FE1A54" w14:paraId="309BAE0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0629D7E3" w14:textId="1CB67716" w:rsidR="00BB5917" w:rsidRPr="00FE1A54" w:rsidRDefault="00BB5917" w:rsidP="00BB5917">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.5</w:t>
            </w:r>
          </w:p>
        </w:tc>
        <w:tc>
          <w:tcPr>
            <w:tcW w:w="1122" w:type="dxa"/>
          </w:tcPr>
          <w:p w14:paraId="0E4BD50B" w14:textId="0565A3C2" w:rsidR="00BB5917" w:rsidRPr="00FE1A54" w:rsidRDefault="008708AE"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PWR_OFF#</w:t>
            </w:r>
          </w:p>
        </w:tc>
        <w:tc>
          <w:tcPr>
            <w:tcW w:w="7034" w:type="dxa"/>
          </w:tcPr>
          <w:p w14:paraId="0E38B59B" w14:textId="0F0FB378" w:rsidR="00BB5917" w:rsidRPr="00FE1A54" w:rsidRDefault="008708AE"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Apply logic low to power down the un</w:t>
            </w:r>
            <w:r w:rsidR="000C21C3">
              <w:rPr>
                <w:lang w:eastAsia="en-GB"/>
              </w:rPr>
              <w:t>it</w:t>
            </w:r>
          </w:p>
        </w:tc>
      </w:tr>
      <w:tr w:rsidR="00BB5917" w:rsidRPr="00FE1A54" w14:paraId="4618764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5F7067FC" w14:textId="5E64AB89" w:rsidR="00BB5917" w:rsidRPr="00FE1A54" w:rsidRDefault="00BB5917" w:rsidP="00BB5917">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lastRenderedPageBreak/>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.6</w:t>
            </w:r>
          </w:p>
        </w:tc>
        <w:tc>
          <w:tcPr>
            <w:tcW w:w="1122" w:type="dxa"/>
          </w:tcPr>
          <w:p w14:paraId="76520AC8" w14:textId="6864B05F" w:rsidR="00BB5917" w:rsidRPr="00FE1A54"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RESET</w:t>
            </w:r>
            <w:r w:rsidR="000C21C3">
              <w:rPr>
                <w:rFonts w:ascii="Calibri" w:eastAsia="Times New Roman" w:hAnsi="Calibri" w:cs="Calibri"/>
                <w:color w:val="000000"/>
                <w:szCs w:val="20"/>
                <w:lang w:eastAsia="en-GB"/>
              </w:rPr>
              <w:t>#</w:t>
            </w:r>
          </w:p>
        </w:tc>
        <w:tc>
          <w:tcPr>
            <w:tcW w:w="7034" w:type="dxa"/>
          </w:tcPr>
          <w:p w14:paraId="44748B80" w14:textId="7C910A9D" w:rsidR="00BB5917" w:rsidRPr="00FE1A54" w:rsidRDefault="000C21C3"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Apply logic low to reset the unit</w:t>
            </w:r>
          </w:p>
        </w:tc>
      </w:tr>
      <w:tr w:rsidR="00BB5917" w:rsidRPr="00FE1A54" w14:paraId="0FEEFD9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337D83C4" w14:textId="6F10710C" w:rsidR="00BB5917" w:rsidRPr="00FE1A54" w:rsidRDefault="00BB5917" w:rsidP="00BB5917">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.7</w:t>
            </w:r>
          </w:p>
        </w:tc>
        <w:tc>
          <w:tcPr>
            <w:tcW w:w="1122" w:type="dxa"/>
          </w:tcPr>
          <w:p w14:paraId="7134BC1C" w14:textId="7EC34330" w:rsidR="00BB5917" w:rsidRPr="00FE1A54" w:rsidRDefault="00033F46"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SLEEP S3#</w:t>
            </w:r>
          </w:p>
        </w:tc>
        <w:tc>
          <w:tcPr>
            <w:tcW w:w="7034" w:type="dxa"/>
          </w:tcPr>
          <w:p w14:paraId="0F216A12" w14:textId="0F138DE6" w:rsidR="00BB5917" w:rsidRPr="00FE1A54" w:rsidRDefault="00033F46"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Enter S3 mode</w:t>
            </w:r>
          </w:p>
        </w:tc>
      </w:tr>
      <w:tr w:rsidR="00BB5917" w:rsidRPr="00FE1A54" w14:paraId="192BA03D"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5E838DE1" w14:textId="47A1C0C0" w:rsidR="00BB5917" w:rsidRPr="00FE1A54" w:rsidRDefault="00BB5917" w:rsidP="00BB5917">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P2.8</w:t>
            </w:r>
          </w:p>
        </w:tc>
        <w:tc>
          <w:tcPr>
            <w:tcW w:w="1122" w:type="dxa"/>
          </w:tcPr>
          <w:p w14:paraId="77E6CC86" w14:textId="1889E29F" w:rsidR="00BB5917"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SPARE</w:t>
            </w:r>
          </w:p>
        </w:tc>
        <w:tc>
          <w:tcPr>
            <w:tcW w:w="7034" w:type="dxa"/>
          </w:tcPr>
          <w:p w14:paraId="6C411E13" w14:textId="77777777" w:rsidR="00BB5917" w:rsidRPr="00FE1A54"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BB5917" w:rsidRPr="00FE1A54" w14:paraId="1840E4E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39AEF5D7" w14:textId="0F039C63" w:rsidR="00BB5917" w:rsidRPr="00FE1A54" w:rsidRDefault="00BB5917" w:rsidP="00BB5917">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P2.9</w:t>
            </w:r>
          </w:p>
        </w:tc>
        <w:tc>
          <w:tcPr>
            <w:tcW w:w="1122" w:type="dxa"/>
          </w:tcPr>
          <w:p w14:paraId="0819FCFF" w14:textId="547DF71D" w:rsidR="00BB5917"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680B657A" w14:textId="77777777" w:rsidR="00BB5917" w:rsidRPr="00FE1A54"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BB5917" w:rsidRPr="00FE1A54" w14:paraId="76BD949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0C9ADEEB" w14:textId="60A176CD" w:rsidR="00BB5917" w:rsidRPr="00FE1A54" w:rsidRDefault="00BB5917" w:rsidP="00BB5917">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P2.10</w:t>
            </w:r>
          </w:p>
        </w:tc>
        <w:tc>
          <w:tcPr>
            <w:tcW w:w="1122" w:type="dxa"/>
          </w:tcPr>
          <w:p w14:paraId="2C66A527" w14:textId="25AC5DB6" w:rsidR="00BB5917"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VCC</w:t>
            </w:r>
          </w:p>
        </w:tc>
        <w:tc>
          <w:tcPr>
            <w:tcW w:w="7034" w:type="dxa"/>
          </w:tcPr>
          <w:p w14:paraId="78DAA374" w14:textId="5B2670FC" w:rsidR="00BB5917" w:rsidRPr="00FE1A54" w:rsidRDefault="00364A1C"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3.3 volts</w:t>
            </w:r>
          </w:p>
        </w:tc>
      </w:tr>
      <w:tr w:rsidR="00BB5917" w:rsidRPr="00FE1A54" w14:paraId="3D825130"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61FB7EC9" w14:textId="11597DC2" w:rsidR="00BB5917" w:rsidRDefault="00BB5917" w:rsidP="00BB5917">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P2.11</w:t>
            </w:r>
          </w:p>
        </w:tc>
        <w:tc>
          <w:tcPr>
            <w:tcW w:w="1122" w:type="dxa"/>
          </w:tcPr>
          <w:p w14:paraId="083BDBEF" w14:textId="4B37DF8D" w:rsidR="00BB5917"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34" w:type="dxa"/>
          </w:tcPr>
          <w:p w14:paraId="7B711D69" w14:textId="1880CAD7" w:rsidR="00BB5917" w:rsidRPr="00FE1A54" w:rsidRDefault="00BB5917" w:rsidP="00BB5917">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Not connected</w:t>
            </w:r>
          </w:p>
        </w:tc>
      </w:tr>
    </w:tbl>
    <w:p w14:paraId="6CA2BA8D" w14:textId="12E94411" w:rsidR="00BA08A6" w:rsidRDefault="00BA08A6" w:rsidP="00BA08A6">
      <w:pPr>
        <w:tabs>
          <w:tab w:val="left" w:pos="4410"/>
        </w:tabs>
        <w:rPr>
          <w:szCs w:val="20"/>
        </w:rPr>
      </w:pPr>
      <w:r>
        <w:rPr>
          <w:szCs w:val="20"/>
        </w:rPr>
        <w:t>P4</w:t>
      </w:r>
      <w:r w:rsidR="00330378">
        <w:rPr>
          <w:szCs w:val="20"/>
        </w:rPr>
        <w:t xml:space="preserve"> - GPIO</w:t>
      </w:r>
    </w:p>
    <w:tbl>
      <w:tblPr>
        <w:tblStyle w:val="GridTable1Light"/>
        <w:tblW w:w="8921" w:type="dxa"/>
        <w:tblLook w:val="04A0" w:firstRow="1" w:lastRow="0" w:firstColumn="1" w:lastColumn="0" w:noHBand="0" w:noVBand="1"/>
      </w:tblPr>
      <w:tblGrid>
        <w:gridCol w:w="765"/>
        <w:gridCol w:w="1122"/>
        <w:gridCol w:w="7034"/>
      </w:tblGrid>
      <w:tr w:rsidR="00BA08A6" w:rsidRPr="00FE1A54" w14:paraId="5AEC5D1B" w14:textId="77777777" w:rsidTr="003813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39DB954E" w14:textId="77777777" w:rsidR="00BA08A6" w:rsidRPr="00FE1A54" w:rsidRDefault="00BA08A6" w:rsidP="000038DD">
            <w:pPr>
              <w:spacing w:before="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Pin</w:t>
            </w:r>
          </w:p>
        </w:tc>
        <w:tc>
          <w:tcPr>
            <w:tcW w:w="1122" w:type="dxa"/>
            <w:hideMark/>
          </w:tcPr>
          <w:p w14:paraId="37FBA256" w14:textId="77777777" w:rsidR="00BA08A6" w:rsidRPr="00FE1A54" w:rsidRDefault="00BA08A6"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Signal</w:t>
            </w:r>
          </w:p>
        </w:tc>
        <w:tc>
          <w:tcPr>
            <w:tcW w:w="7034" w:type="dxa"/>
            <w:hideMark/>
          </w:tcPr>
          <w:p w14:paraId="4B8F7E48" w14:textId="77777777" w:rsidR="00BA08A6" w:rsidRPr="00FE1A54" w:rsidRDefault="00BA08A6"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Comment</w:t>
            </w:r>
          </w:p>
        </w:tc>
      </w:tr>
      <w:tr w:rsidR="00BA08A6" w:rsidRPr="00FE1A54" w14:paraId="2D4BBD6A"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38BCC38E" w14:textId="68265C64" w:rsidR="00BA08A6" w:rsidRPr="00FE1A54" w:rsidRDefault="00BA08A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.1</w:t>
            </w:r>
          </w:p>
        </w:tc>
        <w:tc>
          <w:tcPr>
            <w:tcW w:w="1122" w:type="dxa"/>
          </w:tcPr>
          <w:p w14:paraId="3CA6E3E5" w14:textId="646E01F7" w:rsidR="00BA08A6" w:rsidRPr="00FE1A54" w:rsidRDefault="00FA768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6981A2B4" w14:textId="77777777" w:rsidR="00BA08A6" w:rsidRPr="00FE1A54" w:rsidRDefault="00BA08A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BA08A6" w:rsidRPr="00FE1A54" w14:paraId="7265309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4DAE662C" w14:textId="54E3DBED" w:rsidR="00BA08A6" w:rsidRPr="00FE1A54" w:rsidRDefault="00BA08A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.2</w:t>
            </w:r>
          </w:p>
        </w:tc>
        <w:tc>
          <w:tcPr>
            <w:tcW w:w="1122" w:type="dxa"/>
          </w:tcPr>
          <w:p w14:paraId="36927795" w14:textId="78092F3F" w:rsidR="00BA08A6" w:rsidRPr="00FE1A54" w:rsidRDefault="006D5B74"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GPIO12</w:t>
            </w:r>
          </w:p>
        </w:tc>
        <w:tc>
          <w:tcPr>
            <w:tcW w:w="7034" w:type="dxa"/>
          </w:tcPr>
          <w:p w14:paraId="2C02618D" w14:textId="011AFC4F" w:rsidR="00BA08A6"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BA08A6" w:rsidRPr="00FE1A54" w14:paraId="0E3E36C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2F051C6B" w14:textId="6FB8F2C0" w:rsidR="00BA08A6" w:rsidRPr="00FE1A54" w:rsidRDefault="00BA08A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.3</w:t>
            </w:r>
          </w:p>
        </w:tc>
        <w:tc>
          <w:tcPr>
            <w:tcW w:w="1122" w:type="dxa"/>
          </w:tcPr>
          <w:p w14:paraId="72200484" w14:textId="7420C159" w:rsidR="00BA08A6" w:rsidRPr="00FE1A54"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GPIO11</w:t>
            </w:r>
          </w:p>
        </w:tc>
        <w:tc>
          <w:tcPr>
            <w:tcW w:w="7034" w:type="dxa"/>
          </w:tcPr>
          <w:p w14:paraId="515A3F60" w14:textId="56E95902" w:rsidR="00BA08A6"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BA08A6" w:rsidRPr="00FE1A54" w14:paraId="33B1F1C0"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03C8D953" w14:textId="7D3138BF" w:rsidR="00BA08A6" w:rsidRPr="00FE1A54" w:rsidRDefault="00BA08A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.4</w:t>
            </w:r>
          </w:p>
        </w:tc>
        <w:tc>
          <w:tcPr>
            <w:tcW w:w="1122" w:type="dxa"/>
          </w:tcPr>
          <w:p w14:paraId="4B45F4E2" w14:textId="02CA72C5" w:rsidR="00BA08A6" w:rsidRPr="00FE1A54"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GPIO10</w:t>
            </w:r>
          </w:p>
        </w:tc>
        <w:tc>
          <w:tcPr>
            <w:tcW w:w="7034" w:type="dxa"/>
          </w:tcPr>
          <w:p w14:paraId="55D050A0" w14:textId="1ECEB5CB" w:rsidR="00BA08A6"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BA08A6" w:rsidRPr="00FE1A54" w14:paraId="4D42983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4C94349B" w14:textId="10A28FFD" w:rsidR="00BA08A6" w:rsidRPr="00FE1A54" w:rsidRDefault="00BA08A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.5</w:t>
            </w:r>
          </w:p>
        </w:tc>
        <w:tc>
          <w:tcPr>
            <w:tcW w:w="1122" w:type="dxa"/>
          </w:tcPr>
          <w:p w14:paraId="6CB300B0" w14:textId="19A469ED" w:rsidR="00BA08A6" w:rsidRPr="00FE1A54"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GPIO9</w:t>
            </w:r>
          </w:p>
        </w:tc>
        <w:tc>
          <w:tcPr>
            <w:tcW w:w="7034" w:type="dxa"/>
          </w:tcPr>
          <w:p w14:paraId="2A2E4CBC" w14:textId="63F9E24D" w:rsidR="00BA08A6"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BA08A6" w:rsidRPr="00FE1A54" w14:paraId="35E7B59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0ED77B76" w14:textId="442D15B2" w:rsidR="00BA08A6" w:rsidRPr="00FE1A54" w:rsidRDefault="00BA08A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.6</w:t>
            </w:r>
          </w:p>
        </w:tc>
        <w:tc>
          <w:tcPr>
            <w:tcW w:w="1122" w:type="dxa"/>
          </w:tcPr>
          <w:p w14:paraId="7BA817C9" w14:textId="577AB5FC" w:rsidR="00BA08A6" w:rsidRPr="00FE1A54"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GPIO8</w:t>
            </w:r>
          </w:p>
        </w:tc>
        <w:tc>
          <w:tcPr>
            <w:tcW w:w="7034" w:type="dxa"/>
          </w:tcPr>
          <w:p w14:paraId="7AA56384" w14:textId="65FA375F" w:rsidR="00BA08A6"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BA08A6" w:rsidRPr="00FE1A54" w14:paraId="4C511753"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152D43D6" w14:textId="53711893" w:rsidR="00BA08A6" w:rsidRPr="00FE1A54" w:rsidRDefault="00BA08A6"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.7</w:t>
            </w:r>
          </w:p>
        </w:tc>
        <w:tc>
          <w:tcPr>
            <w:tcW w:w="1122" w:type="dxa"/>
          </w:tcPr>
          <w:p w14:paraId="04901926" w14:textId="47CB25EC" w:rsidR="00BA08A6" w:rsidRPr="00FE1A54"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GPIO7</w:t>
            </w:r>
          </w:p>
        </w:tc>
        <w:tc>
          <w:tcPr>
            <w:tcW w:w="7034" w:type="dxa"/>
          </w:tcPr>
          <w:p w14:paraId="27218752" w14:textId="55F605A9" w:rsidR="00BA08A6"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BA08A6" w:rsidRPr="00FE1A54" w14:paraId="47988362"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5DF8B061" w14:textId="10244042" w:rsidR="00BA08A6" w:rsidRPr="00FE1A54" w:rsidRDefault="00BA08A6"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Pr>
                <w:rFonts w:ascii="Calibri" w:eastAsia="Times New Roman" w:hAnsi="Calibri" w:cs="Calibri"/>
                <w:color w:val="000000"/>
                <w:szCs w:val="20"/>
                <w:lang w:eastAsia="en-GB"/>
              </w:rPr>
              <w:t>.8</w:t>
            </w:r>
          </w:p>
        </w:tc>
        <w:tc>
          <w:tcPr>
            <w:tcW w:w="1122" w:type="dxa"/>
          </w:tcPr>
          <w:p w14:paraId="2893624A" w14:textId="6805F66A" w:rsidR="00BA08A6"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GPIO6</w:t>
            </w:r>
          </w:p>
        </w:tc>
        <w:tc>
          <w:tcPr>
            <w:tcW w:w="7034" w:type="dxa"/>
          </w:tcPr>
          <w:p w14:paraId="392E7DAF" w14:textId="1F6DC0D2" w:rsidR="00BA08A6"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BA08A6" w:rsidRPr="00FE1A54" w14:paraId="088EC48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40F51427" w14:textId="7BF7B45F" w:rsidR="00BA08A6" w:rsidRPr="00FE1A54" w:rsidRDefault="00BA08A6"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Pr>
                <w:rFonts w:ascii="Calibri" w:eastAsia="Times New Roman" w:hAnsi="Calibri" w:cs="Calibri"/>
                <w:color w:val="000000"/>
                <w:szCs w:val="20"/>
                <w:lang w:eastAsia="en-GB"/>
              </w:rPr>
              <w:t>.9</w:t>
            </w:r>
          </w:p>
        </w:tc>
        <w:tc>
          <w:tcPr>
            <w:tcW w:w="1122" w:type="dxa"/>
          </w:tcPr>
          <w:p w14:paraId="1512F5EF" w14:textId="1A4BC65F" w:rsidR="00BA08A6"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GPIO5</w:t>
            </w:r>
          </w:p>
        </w:tc>
        <w:tc>
          <w:tcPr>
            <w:tcW w:w="7034" w:type="dxa"/>
          </w:tcPr>
          <w:p w14:paraId="13719C88" w14:textId="7E10B8CF" w:rsidR="00BA08A6"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BA08A6" w:rsidRPr="00FE1A54" w14:paraId="0E83EE4A"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6817496F" w14:textId="7E13984B" w:rsidR="00BA08A6" w:rsidRPr="00FE1A54" w:rsidRDefault="00BA08A6"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w:t>
            </w:r>
            <w:r w:rsidR="00C01BFB">
              <w:rPr>
                <w:rFonts w:ascii="Calibri" w:eastAsia="Times New Roman" w:hAnsi="Calibri" w:cs="Calibri"/>
                <w:color w:val="000000"/>
                <w:szCs w:val="20"/>
                <w:lang w:eastAsia="en-GB"/>
              </w:rPr>
              <w:t>4</w:t>
            </w:r>
            <w:r>
              <w:rPr>
                <w:rFonts w:ascii="Calibri" w:eastAsia="Times New Roman" w:hAnsi="Calibri" w:cs="Calibri"/>
                <w:color w:val="000000"/>
                <w:szCs w:val="20"/>
                <w:lang w:eastAsia="en-GB"/>
              </w:rPr>
              <w:t>.10</w:t>
            </w:r>
          </w:p>
        </w:tc>
        <w:tc>
          <w:tcPr>
            <w:tcW w:w="1122" w:type="dxa"/>
          </w:tcPr>
          <w:p w14:paraId="60691CF6" w14:textId="01544E48" w:rsidR="00BA08A6"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GPIO4</w:t>
            </w:r>
          </w:p>
        </w:tc>
        <w:tc>
          <w:tcPr>
            <w:tcW w:w="7034" w:type="dxa"/>
          </w:tcPr>
          <w:p w14:paraId="3B88E9F3" w14:textId="65804238" w:rsidR="00BA08A6"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C01BFB" w:rsidRPr="00FE1A54" w14:paraId="4B63558E"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5D24A472" w14:textId="0B54E3BC" w:rsidR="00C01BFB" w:rsidRDefault="00C01BFB"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P4.11</w:t>
            </w:r>
          </w:p>
        </w:tc>
        <w:tc>
          <w:tcPr>
            <w:tcW w:w="1122" w:type="dxa"/>
          </w:tcPr>
          <w:p w14:paraId="61C58BB8" w14:textId="61331FB5" w:rsidR="00C01BFB"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GPIO3</w:t>
            </w:r>
          </w:p>
        </w:tc>
        <w:tc>
          <w:tcPr>
            <w:tcW w:w="7034" w:type="dxa"/>
          </w:tcPr>
          <w:p w14:paraId="728DF7AB" w14:textId="6C881387" w:rsidR="00C01BFB"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C10B9A" w:rsidRPr="00FE1A54" w14:paraId="38F6098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73D294F3" w14:textId="59A15CF1" w:rsidR="00C10B9A" w:rsidRDefault="00C10B9A"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P4.12</w:t>
            </w:r>
          </w:p>
        </w:tc>
        <w:tc>
          <w:tcPr>
            <w:tcW w:w="1122" w:type="dxa"/>
          </w:tcPr>
          <w:p w14:paraId="70A92F14" w14:textId="72953585" w:rsidR="00C10B9A"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GPIO2</w:t>
            </w:r>
          </w:p>
        </w:tc>
        <w:tc>
          <w:tcPr>
            <w:tcW w:w="7034" w:type="dxa"/>
          </w:tcPr>
          <w:p w14:paraId="257FF566" w14:textId="06E2EEF2" w:rsidR="00C10B9A"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C10B9A" w:rsidRPr="00FE1A54" w14:paraId="638A41E3"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0FEBBC20" w14:textId="0749AF58" w:rsidR="00C10B9A" w:rsidRDefault="00C10B9A"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P4.13</w:t>
            </w:r>
          </w:p>
        </w:tc>
        <w:tc>
          <w:tcPr>
            <w:tcW w:w="1122" w:type="dxa"/>
          </w:tcPr>
          <w:p w14:paraId="619CD657" w14:textId="4BBED243" w:rsidR="00C10B9A"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GPIO1</w:t>
            </w:r>
          </w:p>
        </w:tc>
        <w:tc>
          <w:tcPr>
            <w:tcW w:w="7034" w:type="dxa"/>
          </w:tcPr>
          <w:p w14:paraId="58D7A2B8" w14:textId="44D15A4F" w:rsidR="00C10B9A" w:rsidRPr="00FE1A54" w:rsidRDefault="00033F46"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C01BFB" w:rsidRPr="00FE1A54" w14:paraId="1CD5C6D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162D235B" w14:textId="7AE8C939" w:rsidR="00C01BFB" w:rsidRDefault="00C01BFB"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P4.1</w:t>
            </w:r>
            <w:r w:rsidR="00C10B9A">
              <w:rPr>
                <w:rFonts w:ascii="Calibri" w:eastAsia="Times New Roman" w:hAnsi="Calibri" w:cs="Calibri"/>
                <w:color w:val="000000"/>
                <w:szCs w:val="20"/>
                <w:lang w:eastAsia="en-GB"/>
              </w:rPr>
              <w:t>4</w:t>
            </w:r>
          </w:p>
        </w:tc>
        <w:tc>
          <w:tcPr>
            <w:tcW w:w="1122" w:type="dxa"/>
          </w:tcPr>
          <w:p w14:paraId="5CB20A89" w14:textId="079DCC9A" w:rsidR="00C01BFB" w:rsidRDefault="00131B47"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354B179E" w14:textId="77777777" w:rsidR="00C01BFB" w:rsidRPr="00FE1A54" w:rsidRDefault="00C01BFB"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bl>
    <w:p w14:paraId="27765629" w14:textId="0EF0498F" w:rsidR="001A3065" w:rsidRDefault="00DC21C3" w:rsidP="001A3065">
      <w:r>
        <w:t xml:space="preserve">P5 – </w:t>
      </w:r>
      <w:r w:rsidR="005748A8">
        <w:t>Audio</w:t>
      </w:r>
    </w:p>
    <w:tbl>
      <w:tblPr>
        <w:tblStyle w:val="GridTable1Light"/>
        <w:tblW w:w="8921" w:type="dxa"/>
        <w:tblLook w:val="04A0" w:firstRow="1" w:lastRow="0" w:firstColumn="1" w:lastColumn="0" w:noHBand="0" w:noVBand="1"/>
      </w:tblPr>
      <w:tblGrid>
        <w:gridCol w:w="764"/>
        <w:gridCol w:w="1164"/>
        <w:gridCol w:w="6993"/>
      </w:tblGrid>
      <w:tr w:rsidR="000B59AD" w:rsidRPr="00FE1A54" w14:paraId="27BA283D" w14:textId="77777777" w:rsidTr="003813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65BFA1E6" w14:textId="77777777" w:rsidR="00314359" w:rsidRPr="00FE1A54" w:rsidRDefault="00314359" w:rsidP="000038DD">
            <w:pPr>
              <w:spacing w:before="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Pin</w:t>
            </w:r>
          </w:p>
        </w:tc>
        <w:tc>
          <w:tcPr>
            <w:tcW w:w="1122" w:type="dxa"/>
            <w:hideMark/>
          </w:tcPr>
          <w:p w14:paraId="03B2D60B" w14:textId="77777777" w:rsidR="00314359" w:rsidRPr="00FE1A54" w:rsidRDefault="00314359"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Signal</w:t>
            </w:r>
          </w:p>
        </w:tc>
        <w:tc>
          <w:tcPr>
            <w:tcW w:w="7034" w:type="dxa"/>
            <w:hideMark/>
          </w:tcPr>
          <w:p w14:paraId="7ECA08A2" w14:textId="77777777" w:rsidR="00314359" w:rsidRPr="00FE1A54" w:rsidRDefault="00314359"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Comment</w:t>
            </w:r>
          </w:p>
        </w:tc>
      </w:tr>
      <w:tr w:rsidR="000B59AD" w:rsidRPr="00FE1A54" w14:paraId="55D6CC8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2BA66987" w14:textId="1EF67658" w:rsidR="00314359" w:rsidRPr="00FE1A54" w:rsidRDefault="00314359"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5</w:t>
            </w:r>
            <w:r w:rsidRPr="00FE1A54">
              <w:rPr>
                <w:rFonts w:ascii="Calibri" w:eastAsia="Times New Roman" w:hAnsi="Calibri" w:cs="Calibri"/>
                <w:color w:val="000000"/>
                <w:szCs w:val="20"/>
                <w:lang w:eastAsia="en-GB"/>
              </w:rPr>
              <w:t>.1</w:t>
            </w:r>
          </w:p>
        </w:tc>
        <w:tc>
          <w:tcPr>
            <w:tcW w:w="1122" w:type="dxa"/>
          </w:tcPr>
          <w:p w14:paraId="2A2B30D1" w14:textId="7C1ABA98" w:rsidR="00314359" w:rsidRPr="00FE1A54" w:rsidRDefault="00D332D8"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55FC946C" w14:textId="77777777" w:rsidR="00314359" w:rsidRPr="00FE1A54" w:rsidRDefault="00314359"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0B59AD" w:rsidRPr="00FE1A54" w14:paraId="66AE7CA0"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2C72047B" w14:textId="1B986FEA" w:rsidR="00314359" w:rsidRPr="00FE1A54" w:rsidRDefault="00314359"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5</w:t>
            </w:r>
            <w:r w:rsidRPr="00FE1A54">
              <w:rPr>
                <w:rFonts w:ascii="Calibri" w:eastAsia="Times New Roman" w:hAnsi="Calibri" w:cs="Calibri"/>
                <w:color w:val="000000"/>
                <w:szCs w:val="20"/>
                <w:lang w:eastAsia="en-GB"/>
              </w:rPr>
              <w:t>.2</w:t>
            </w:r>
          </w:p>
        </w:tc>
        <w:tc>
          <w:tcPr>
            <w:tcW w:w="1122" w:type="dxa"/>
          </w:tcPr>
          <w:p w14:paraId="2D22B28F" w14:textId="49A83487" w:rsidR="00314359" w:rsidRPr="00FE1A54" w:rsidRDefault="000B59AD"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LINEOUT</w:t>
            </w:r>
            <w:r w:rsidR="00546488">
              <w:rPr>
                <w:rFonts w:ascii="Calibri" w:eastAsia="Times New Roman" w:hAnsi="Calibri" w:cs="Calibri"/>
                <w:color w:val="000000"/>
                <w:szCs w:val="20"/>
                <w:lang w:eastAsia="en-GB"/>
              </w:rPr>
              <w:t>_R</w:t>
            </w:r>
          </w:p>
        </w:tc>
        <w:tc>
          <w:tcPr>
            <w:tcW w:w="7034" w:type="dxa"/>
          </w:tcPr>
          <w:p w14:paraId="2728E38E" w14:textId="432C97B8" w:rsidR="00314359" w:rsidRPr="00FE1A54" w:rsidRDefault="0053149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Audio line out – right channel</w:t>
            </w:r>
          </w:p>
        </w:tc>
      </w:tr>
      <w:tr w:rsidR="000B59AD" w:rsidRPr="00FE1A54" w14:paraId="153A7CCB"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4EEFEF40" w14:textId="198CB234" w:rsidR="00314359" w:rsidRPr="00FE1A54" w:rsidRDefault="00314359"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5</w:t>
            </w:r>
            <w:r w:rsidRPr="00FE1A54">
              <w:rPr>
                <w:rFonts w:ascii="Calibri" w:eastAsia="Times New Roman" w:hAnsi="Calibri" w:cs="Calibri"/>
                <w:color w:val="000000"/>
                <w:szCs w:val="20"/>
                <w:lang w:eastAsia="en-GB"/>
              </w:rPr>
              <w:t>.3</w:t>
            </w:r>
          </w:p>
        </w:tc>
        <w:tc>
          <w:tcPr>
            <w:tcW w:w="1122" w:type="dxa"/>
          </w:tcPr>
          <w:p w14:paraId="65BA3E05" w14:textId="0429D308" w:rsidR="00314359" w:rsidRPr="00FE1A54" w:rsidRDefault="000B59AD"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LINEOUT</w:t>
            </w:r>
            <w:r w:rsidR="00546488">
              <w:rPr>
                <w:rFonts w:ascii="Calibri" w:eastAsia="Times New Roman" w:hAnsi="Calibri" w:cs="Calibri"/>
                <w:color w:val="000000"/>
                <w:szCs w:val="20"/>
                <w:lang w:eastAsia="en-GB"/>
              </w:rPr>
              <w:t>_L</w:t>
            </w:r>
          </w:p>
        </w:tc>
        <w:tc>
          <w:tcPr>
            <w:tcW w:w="7034" w:type="dxa"/>
          </w:tcPr>
          <w:p w14:paraId="34EA2281" w14:textId="059E9C78" w:rsidR="00314359" w:rsidRPr="00FE1A54" w:rsidRDefault="0053149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 xml:space="preserve">Audio line out – </w:t>
            </w:r>
            <w:r>
              <w:rPr>
                <w:lang w:eastAsia="en-GB"/>
              </w:rPr>
              <w:t>left</w:t>
            </w:r>
            <w:r w:rsidRPr="00A3647C">
              <w:rPr>
                <w:lang w:eastAsia="en-GB"/>
              </w:rPr>
              <w:t xml:space="preserve"> channel</w:t>
            </w:r>
          </w:p>
        </w:tc>
      </w:tr>
      <w:tr w:rsidR="000B59AD" w:rsidRPr="00FE1A54" w14:paraId="34BE51B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7FD2279F" w14:textId="39B2295B" w:rsidR="00314359" w:rsidRPr="00FE1A54" w:rsidRDefault="00314359"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5</w:t>
            </w:r>
            <w:r w:rsidRPr="00FE1A54">
              <w:rPr>
                <w:rFonts w:ascii="Calibri" w:eastAsia="Times New Roman" w:hAnsi="Calibri" w:cs="Calibri"/>
                <w:color w:val="000000"/>
                <w:szCs w:val="20"/>
                <w:lang w:eastAsia="en-GB"/>
              </w:rPr>
              <w:t>.4</w:t>
            </w:r>
          </w:p>
        </w:tc>
        <w:tc>
          <w:tcPr>
            <w:tcW w:w="1122" w:type="dxa"/>
          </w:tcPr>
          <w:p w14:paraId="3C470196" w14:textId="0AE7CEC8" w:rsidR="00314359" w:rsidRPr="00FE1A54" w:rsidRDefault="00546488"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0B14B708" w14:textId="77777777" w:rsidR="00314359" w:rsidRPr="00FE1A54" w:rsidRDefault="00314359"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0B59AD" w:rsidRPr="00FE1A54" w14:paraId="6CE0699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0451F94E" w14:textId="4C2A1F93" w:rsidR="00314359" w:rsidRPr="00FE1A54" w:rsidRDefault="00314359"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5</w:t>
            </w:r>
            <w:r w:rsidRPr="00FE1A54">
              <w:rPr>
                <w:rFonts w:ascii="Calibri" w:eastAsia="Times New Roman" w:hAnsi="Calibri" w:cs="Calibri"/>
                <w:color w:val="000000"/>
                <w:szCs w:val="20"/>
                <w:lang w:eastAsia="en-GB"/>
              </w:rPr>
              <w:t>.5</w:t>
            </w:r>
          </w:p>
        </w:tc>
        <w:tc>
          <w:tcPr>
            <w:tcW w:w="1122" w:type="dxa"/>
          </w:tcPr>
          <w:p w14:paraId="57D5E9AB" w14:textId="5ED268CE" w:rsidR="00314359" w:rsidRPr="00FE1A54" w:rsidRDefault="000B59AD"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LINEIN</w:t>
            </w:r>
            <w:r w:rsidR="00546488">
              <w:rPr>
                <w:rFonts w:ascii="Calibri" w:eastAsia="Times New Roman" w:hAnsi="Calibri" w:cs="Calibri"/>
                <w:color w:val="000000"/>
                <w:szCs w:val="20"/>
                <w:lang w:eastAsia="en-GB"/>
              </w:rPr>
              <w:t>_L</w:t>
            </w:r>
          </w:p>
        </w:tc>
        <w:tc>
          <w:tcPr>
            <w:tcW w:w="7034" w:type="dxa"/>
          </w:tcPr>
          <w:p w14:paraId="44723823" w14:textId="4347AD47" w:rsidR="00314359" w:rsidRPr="00FE1A54" w:rsidRDefault="0053149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Audio line in – left channel</w:t>
            </w:r>
          </w:p>
        </w:tc>
      </w:tr>
      <w:tr w:rsidR="000B59AD" w:rsidRPr="00FE1A54" w14:paraId="7F746112"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783F7548" w14:textId="2B5C845B" w:rsidR="00314359" w:rsidRPr="00FE1A54" w:rsidRDefault="00314359"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5</w:t>
            </w:r>
            <w:r w:rsidRPr="00FE1A54">
              <w:rPr>
                <w:rFonts w:ascii="Calibri" w:eastAsia="Times New Roman" w:hAnsi="Calibri" w:cs="Calibri"/>
                <w:color w:val="000000"/>
                <w:szCs w:val="20"/>
                <w:lang w:eastAsia="en-GB"/>
              </w:rPr>
              <w:t>.6</w:t>
            </w:r>
          </w:p>
        </w:tc>
        <w:tc>
          <w:tcPr>
            <w:tcW w:w="1122" w:type="dxa"/>
          </w:tcPr>
          <w:p w14:paraId="35834A9C" w14:textId="544BEDFD" w:rsidR="00314359" w:rsidRPr="00FE1A54" w:rsidRDefault="000B59AD"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LINE</w:t>
            </w:r>
            <w:r w:rsidR="00546488">
              <w:rPr>
                <w:rFonts w:ascii="Calibri" w:eastAsia="Times New Roman" w:hAnsi="Calibri" w:cs="Calibri"/>
                <w:color w:val="000000"/>
                <w:szCs w:val="20"/>
                <w:lang w:eastAsia="en-GB"/>
              </w:rPr>
              <w:t>IN_R</w:t>
            </w:r>
          </w:p>
        </w:tc>
        <w:tc>
          <w:tcPr>
            <w:tcW w:w="7034" w:type="dxa"/>
          </w:tcPr>
          <w:p w14:paraId="08D21B77" w14:textId="30B9986A" w:rsidR="00314359" w:rsidRPr="00FE1A54" w:rsidRDefault="0053149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 xml:space="preserve">Audio line in – </w:t>
            </w:r>
            <w:r>
              <w:rPr>
                <w:lang w:eastAsia="en-GB"/>
              </w:rPr>
              <w:t>right</w:t>
            </w:r>
            <w:r w:rsidRPr="00A3647C">
              <w:rPr>
                <w:lang w:eastAsia="en-GB"/>
              </w:rPr>
              <w:t xml:space="preserve"> channel</w:t>
            </w:r>
          </w:p>
        </w:tc>
      </w:tr>
      <w:tr w:rsidR="000B59AD" w:rsidRPr="00FE1A54" w14:paraId="71894F7B"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2EBCDC43" w14:textId="33CA41B5" w:rsidR="00314359" w:rsidRPr="00FE1A54" w:rsidRDefault="00314359"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5</w:t>
            </w:r>
            <w:r w:rsidRPr="00FE1A54">
              <w:rPr>
                <w:rFonts w:ascii="Calibri" w:eastAsia="Times New Roman" w:hAnsi="Calibri" w:cs="Calibri"/>
                <w:color w:val="000000"/>
                <w:szCs w:val="20"/>
                <w:lang w:eastAsia="en-GB"/>
              </w:rPr>
              <w:t>.7</w:t>
            </w:r>
          </w:p>
        </w:tc>
        <w:tc>
          <w:tcPr>
            <w:tcW w:w="1122" w:type="dxa"/>
          </w:tcPr>
          <w:p w14:paraId="1E5ABF66" w14:textId="75295151" w:rsidR="00314359" w:rsidRPr="00FE1A54" w:rsidRDefault="005B521B"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GND</w:t>
            </w:r>
          </w:p>
        </w:tc>
        <w:tc>
          <w:tcPr>
            <w:tcW w:w="7034" w:type="dxa"/>
          </w:tcPr>
          <w:p w14:paraId="1A6D635B" w14:textId="77777777" w:rsidR="00314359" w:rsidRPr="00FE1A54" w:rsidRDefault="00314359"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583398" w:rsidRPr="00FE1A54" w14:paraId="09949A2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3BBB0F14" w14:textId="602D10A0" w:rsidR="00314359" w:rsidRPr="00FE1A54" w:rsidRDefault="00314359"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P5.8</w:t>
            </w:r>
          </w:p>
        </w:tc>
        <w:tc>
          <w:tcPr>
            <w:tcW w:w="1122" w:type="dxa"/>
          </w:tcPr>
          <w:p w14:paraId="123E539A" w14:textId="5AAE8C17" w:rsidR="00314359" w:rsidRDefault="005B521B"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SP</w:t>
            </w:r>
            <w:r w:rsidR="00531491">
              <w:rPr>
                <w:rFonts w:ascii="Calibri" w:eastAsia="Times New Roman" w:hAnsi="Calibri" w:cs="Calibri"/>
                <w:color w:val="000000"/>
                <w:szCs w:val="20"/>
                <w:lang w:eastAsia="en-GB"/>
              </w:rPr>
              <w:t>EAKER</w:t>
            </w:r>
            <w:r>
              <w:rPr>
                <w:rFonts w:ascii="Calibri" w:eastAsia="Times New Roman" w:hAnsi="Calibri" w:cs="Calibri"/>
                <w:color w:val="000000"/>
                <w:szCs w:val="20"/>
                <w:lang w:eastAsia="en-GB"/>
              </w:rPr>
              <w:t>_P</w:t>
            </w:r>
          </w:p>
        </w:tc>
        <w:tc>
          <w:tcPr>
            <w:tcW w:w="7034" w:type="dxa"/>
          </w:tcPr>
          <w:p w14:paraId="7C19EC8B" w14:textId="2F1FE497" w:rsidR="00314359" w:rsidRPr="00FE1A54" w:rsidRDefault="0053149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 xml:space="preserve">Audio speaker output – </w:t>
            </w:r>
            <w:r w:rsidR="00583398">
              <w:rPr>
                <w:lang w:eastAsia="en-GB"/>
              </w:rPr>
              <w:t>Positive</w:t>
            </w:r>
          </w:p>
        </w:tc>
      </w:tr>
      <w:tr w:rsidR="00583398" w:rsidRPr="00FE1A54" w14:paraId="372CC688"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24EA247B" w14:textId="29327417" w:rsidR="00314359" w:rsidRPr="00FE1A54" w:rsidRDefault="00314359"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P5.9</w:t>
            </w:r>
          </w:p>
        </w:tc>
        <w:tc>
          <w:tcPr>
            <w:tcW w:w="1122" w:type="dxa"/>
          </w:tcPr>
          <w:p w14:paraId="45864E83" w14:textId="7E01FFC5" w:rsidR="00314359" w:rsidRDefault="005B521B"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S</w:t>
            </w:r>
            <w:r w:rsidR="00531491">
              <w:rPr>
                <w:rFonts w:ascii="Calibri" w:eastAsia="Times New Roman" w:hAnsi="Calibri" w:cs="Calibri"/>
                <w:color w:val="000000"/>
                <w:szCs w:val="20"/>
                <w:lang w:eastAsia="en-GB"/>
              </w:rPr>
              <w:t>PEAKER</w:t>
            </w:r>
            <w:r>
              <w:rPr>
                <w:rFonts w:ascii="Calibri" w:eastAsia="Times New Roman" w:hAnsi="Calibri" w:cs="Calibri"/>
                <w:color w:val="000000"/>
                <w:szCs w:val="20"/>
                <w:lang w:eastAsia="en-GB"/>
              </w:rPr>
              <w:t>_</w:t>
            </w:r>
            <w:r w:rsidR="00583398">
              <w:rPr>
                <w:rFonts w:ascii="Calibri" w:eastAsia="Times New Roman" w:hAnsi="Calibri" w:cs="Calibri"/>
                <w:color w:val="000000"/>
                <w:szCs w:val="20"/>
                <w:lang w:eastAsia="en-GB"/>
              </w:rPr>
              <w:t>N</w:t>
            </w:r>
          </w:p>
        </w:tc>
        <w:tc>
          <w:tcPr>
            <w:tcW w:w="7034" w:type="dxa"/>
          </w:tcPr>
          <w:p w14:paraId="4C7ECA89" w14:textId="1C3B90BF" w:rsidR="00314359" w:rsidRPr="00FE1A54" w:rsidRDefault="00531491"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 xml:space="preserve">Audio speaker output – </w:t>
            </w:r>
            <w:r w:rsidR="00583398">
              <w:rPr>
                <w:lang w:eastAsia="en-GB"/>
              </w:rPr>
              <w:t>Negat</w:t>
            </w:r>
            <w:r w:rsidRPr="00A3647C">
              <w:rPr>
                <w:lang w:eastAsia="en-GB"/>
              </w:rPr>
              <w:t>ive</w:t>
            </w:r>
          </w:p>
        </w:tc>
      </w:tr>
      <w:tr w:rsidR="00583398" w:rsidRPr="00FE1A54" w14:paraId="12949487"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4BC9244D" w14:textId="7E584D8A" w:rsidR="00314359" w:rsidRPr="00FE1A54" w:rsidRDefault="00314359"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P5.10</w:t>
            </w:r>
          </w:p>
        </w:tc>
        <w:tc>
          <w:tcPr>
            <w:tcW w:w="1122" w:type="dxa"/>
          </w:tcPr>
          <w:p w14:paraId="7E827017" w14:textId="710ADE7C" w:rsidR="00314359" w:rsidRDefault="005B521B"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6D13258D" w14:textId="77777777" w:rsidR="00314359" w:rsidRPr="00FE1A54" w:rsidRDefault="00314359"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583398" w:rsidRPr="00FE1A54" w14:paraId="0B8D933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6912ADB9" w14:textId="4F7F4728" w:rsidR="00314359" w:rsidRDefault="00314359"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P5.11</w:t>
            </w:r>
          </w:p>
        </w:tc>
        <w:tc>
          <w:tcPr>
            <w:tcW w:w="1122" w:type="dxa"/>
          </w:tcPr>
          <w:p w14:paraId="0C9F7245" w14:textId="4655818F" w:rsidR="00314359" w:rsidRDefault="005B521B"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COM1_TX</w:t>
            </w:r>
          </w:p>
        </w:tc>
        <w:tc>
          <w:tcPr>
            <w:tcW w:w="7034" w:type="dxa"/>
          </w:tcPr>
          <w:p w14:paraId="5BEF6F4C" w14:textId="735ED147" w:rsidR="00314359" w:rsidRPr="00FE1A54" w:rsidRDefault="00B84608"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RS232 Port 1 Transmit – RS232 level</w:t>
            </w:r>
          </w:p>
        </w:tc>
      </w:tr>
      <w:tr w:rsidR="00583398" w:rsidRPr="00FE1A54" w14:paraId="0924A23E"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5155B8AA" w14:textId="1B7F411B" w:rsidR="00314359" w:rsidRDefault="00314359"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P5.12</w:t>
            </w:r>
          </w:p>
        </w:tc>
        <w:tc>
          <w:tcPr>
            <w:tcW w:w="1122" w:type="dxa"/>
          </w:tcPr>
          <w:p w14:paraId="609A2C1F" w14:textId="0460B890" w:rsidR="00314359" w:rsidRDefault="005B521B"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COM1_RX</w:t>
            </w:r>
          </w:p>
        </w:tc>
        <w:tc>
          <w:tcPr>
            <w:tcW w:w="7034" w:type="dxa"/>
          </w:tcPr>
          <w:p w14:paraId="159B7D5A" w14:textId="0EA00FBF" w:rsidR="00314359" w:rsidRPr="00FE1A54" w:rsidRDefault="00B84608"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RS232 Port 1 Receive – RS232 level</w:t>
            </w:r>
          </w:p>
        </w:tc>
      </w:tr>
    </w:tbl>
    <w:p w14:paraId="192E0DB6" w14:textId="45868399" w:rsidR="00D60B40" w:rsidRDefault="00E30E24" w:rsidP="00D60B40">
      <w:pPr>
        <w:pStyle w:val="Heading3"/>
      </w:pPr>
      <w:bookmarkStart w:id="21" w:name="_Toc219891613"/>
      <w:r>
        <w:t xml:space="preserve">Molex </w:t>
      </w:r>
      <w:proofErr w:type="spellStart"/>
      <w:r>
        <w:t>Picoblade</w:t>
      </w:r>
      <w:bookmarkEnd w:id="21"/>
      <w:proofErr w:type="spellEnd"/>
    </w:p>
    <w:p w14:paraId="10C522CF" w14:textId="313A0DFA" w:rsidR="00872561" w:rsidRDefault="002831B0" w:rsidP="00872561">
      <w:r>
        <w:rPr>
          <w:noProof/>
        </w:rPr>
        <mc:AlternateContent>
          <mc:Choice Requires="wps">
            <w:drawing>
              <wp:anchor distT="0" distB="0" distL="114300" distR="114300" simplePos="0" relativeHeight="251809792" behindDoc="0" locked="0" layoutInCell="1" allowOverlap="1" wp14:anchorId="1B36ECE4" wp14:editId="2057795A">
                <wp:simplePos x="0" y="0"/>
                <wp:positionH relativeFrom="column">
                  <wp:posOffset>4890589</wp:posOffset>
                </wp:positionH>
                <wp:positionV relativeFrom="paragraph">
                  <wp:posOffset>1311547</wp:posOffset>
                </wp:positionV>
                <wp:extent cx="90805" cy="90805"/>
                <wp:effectExtent l="21590" t="21590" r="40005" b="49530"/>
                <wp:wrapNone/>
                <wp:docPr id="203989135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C16E02" id="Oval 19" o:spid="_x0000_s1026" style="position:absolute;margin-left:385.1pt;margin-top:103.25pt;width:7.15pt;height:7.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8Z9DpuEAAAALAQAADwAA&#10;AGRycy9kb3ducmV2LnhtbEyPTUvEMBCG74L/IYzgzU0sui216aKiqAsiu1vxmjaxrTaTkmS79d/v&#10;eNLbfDy880yxmu3AJuND71DC5UIAM9g43WMrodo9XmTAQlSo1eDQSPgxAVbl6Umhcu0OuDHTNraM&#10;QjDkSkIX45hzHprOWBUWbjRIu0/nrYrU+pZrrw4UbgeeCLHkVvVIFzo1mvvONN/bvZXwqtf+5b22&#10;b5Vbi6+7j6eHaXyupDw/m29vgEUzxz8YfvVJHUpyqt0edWCDhDQVCaESErG8BkZEml1RUdMkERnw&#10;suD/fyiPAAAA//8DAFBLAQItABQABgAIAAAAIQC2gziS/gAAAOEBAAATAAAAAAAAAAAAAAAAAAAA&#10;AABbQ29udGVudF9UeXBlc10ueG1sUEsBAi0AFAAGAAgAAAAhADj9If/WAAAAlAEAAAsAAAAAAAAA&#10;AAAAAAAALwEAAF9yZWxzLy5yZWxzUEsBAi0AFAAGAAgAAAAhANFAOlpvAgAAUQUAAA4AAAAAAAAA&#10;AAAAAAAALgIAAGRycy9lMm9Eb2MueG1sUEsBAi0AFAAGAAgAAAAhAPGfQ6bhAAAACwEAAA8AAAAA&#10;AAAAAAAAAAAAyQQAAGRycy9kb3ducmV2LnhtbFBLBQYAAAAABAAEAPMAAADXBQAAAAA=&#10;" fillcolor="#f79646 [3209]" strokecolor="#f2f2f2 [3041]" strokeweight="3pt">
                <v:shadow on="t" color="#974706 [1609]" opacity=".5" offset="1pt"/>
              </v:oval>
            </w:pict>
          </mc:Fallback>
        </mc:AlternateContent>
      </w:r>
      <w:r>
        <w:rPr>
          <w:noProof/>
        </w:rPr>
        <mc:AlternateContent>
          <mc:Choice Requires="wps">
            <w:drawing>
              <wp:anchor distT="0" distB="0" distL="114300" distR="114300" simplePos="0" relativeHeight="251807744" behindDoc="0" locked="0" layoutInCell="1" allowOverlap="1" wp14:anchorId="0668045B" wp14:editId="24FA4BC8">
                <wp:simplePos x="0" y="0"/>
                <wp:positionH relativeFrom="column">
                  <wp:posOffset>3642813</wp:posOffset>
                </wp:positionH>
                <wp:positionV relativeFrom="paragraph">
                  <wp:posOffset>1304199</wp:posOffset>
                </wp:positionV>
                <wp:extent cx="90805" cy="90805"/>
                <wp:effectExtent l="21590" t="21590" r="40005" b="49530"/>
                <wp:wrapNone/>
                <wp:docPr id="172760999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4D8097" id="Oval 19" o:spid="_x0000_s1026" style="position:absolute;margin-left:286.85pt;margin-top:102.7pt;width:7.15pt;height:7.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vritbeIAAAALAQAADwAA&#10;AGRycy9kb3ducmV2LnhtbEyPwU6EMBCG7ya+QzMm3tx2VxFEykaNRt3EGFeM10JHQGlL2i6Lb+94&#10;0uPMfPnn+4v1bAY2oQ+9sxKWCwEMbeN0b1sJ1evdSQYsRGW1GpxFCd8YYF0eHhQq125vX3DaxpZR&#10;iA25ktDFOOach6ZDo8LCjWjp9uG8UZFG33Lt1Z7CzcBXQpxzo3pLHzo14k2Hzdd2ZyQ86Y1/fKvN&#10;c+U24vP6/f52Gh8qKY+P5qtLYBHn+AfDrz6pQ0lOtdtZHdggIUlPU0IlrERyBoyIJMuoXU2b5UUK&#10;vCz4/w7lDwAAAP//AwBQSwECLQAUAAYACAAAACEAtoM4kv4AAADhAQAAEwAAAAAAAAAAAAAAAAAA&#10;AAAAW0NvbnRlbnRfVHlwZXNdLnhtbFBLAQItABQABgAIAAAAIQA4/SH/1gAAAJQBAAALAAAAAAAA&#10;AAAAAAAAAC8BAABfcmVscy8ucmVsc1BLAQItABQABgAIAAAAIQDRQDpabwIAAFEFAAAOAAAAAAAA&#10;AAAAAAAAAC4CAABkcnMvZTJvRG9jLnhtbFBLAQItABQABgAIAAAAIQC+uK1t4gAAAAsBAAAPAAAA&#10;AAAAAAAAAAAAAMkEAABkcnMvZG93bnJldi54bWxQSwUGAAAAAAQABADzAAAA2AUAAAAA&#10;" fillcolor="#f79646 [3209]" strokecolor="#f2f2f2 [3041]" strokeweight="3pt">
                <v:shadow on="t" color="#974706 [1609]" opacity=".5" offset="1pt"/>
              </v:oval>
            </w:pict>
          </mc:Fallback>
        </mc:AlternateContent>
      </w:r>
      <w:r>
        <w:rPr>
          <w:noProof/>
        </w:rPr>
        <mc:AlternateContent>
          <mc:Choice Requires="wps">
            <w:drawing>
              <wp:anchor distT="0" distB="0" distL="114300" distR="114300" simplePos="0" relativeHeight="251805696" behindDoc="0" locked="0" layoutInCell="1" allowOverlap="1" wp14:anchorId="73425444" wp14:editId="6E838572">
                <wp:simplePos x="0" y="0"/>
                <wp:positionH relativeFrom="column">
                  <wp:posOffset>2013132</wp:posOffset>
                </wp:positionH>
                <wp:positionV relativeFrom="paragraph">
                  <wp:posOffset>1289775</wp:posOffset>
                </wp:positionV>
                <wp:extent cx="90805" cy="90805"/>
                <wp:effectExtent l="21590" t="21590" r="40005" b="49530"/>
                <wp:wrapNone/>
                <wp:docPr id="157546772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667CF7" id="Oval 19" o:spid="_x0000_s1026" style="position:absolute;margin-left:158.5pt;margin-top:101.55pt;width:7.15pt;height: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DQ389eEAAAALAQAADwAA&#10;AGRycy9kb3ducmV2LnhtbEyPwU7DMBBE70j8g7VI3KjtBlEU4lSAQEAlhChBXJ14SQKxHdluGv6+&#10;ywmOszOafVOsZzuwCUPsvVMgFwIYusab3rUKqrf7s0tgMWln9OAdKvjBCOvy+KjQufF794rTNrWM&#10;SlzMtYIupTHnPDYdWh0XfkRH3qcPVieSoeUm6D2V24EvhbjgVveOPnR6xNsOm+/tzip4Npvw9F7b&#10;l8pvxNfNx8PdND5WSp2ezNdXwBLO6S8Mv/iEDiUx1X7nTGSDgkyuaEtSsBSZBEaJLJMZsJoucnUO&#10;vCz4/w3lAQAA//8DAFBLAQItABQABgAIAAAAIQC2gziS/gAAAOEBAAATAAAAAAAAAAAAAAAAAAAA&#10;AABbQ29udGVudF9UeXBlc10ueG1sUEsBAi0AFAAGAAgAAAAhADj9If/WAAAAlAEAAAsAAAAAAAAA&#10;AAAAAAAALwEAAF9yZWxzLy5yZWxzUEsBAi0AFAAGAAgAAAAhANFAOlpvAgAAUQUAAA4AAAAAAAAA&#10;AAAAAAAALgIAAGRycy9lMm9Eb2MueG1sUEsBAi0AFAAGAAgAAAAhAA0N/PXhAAAACwEAAA8AAAAA&#10;AAAAAAAAAAAAyQQAAGRycy9kb3ducmV2LnhtbFBLBQYAAAAABAAEAPMAAADXBQAAAAA=&#10;" fillcolor="#f79646 [3209]" strokecolor="#f2f2f2 [3041]" strokeweight="3pt">
                <v:shadow on="t" color="#974706 [1609]" opacity=".5" offset="1pt"/>
              </v:oval>
            </w:pict>
          </mc:Fallback>
        </mc:AlternateContent>
      </w:r>
      <w:r>
        <w:rPr>
          <w:noProof/>
        </w:rPr>
        <mc:AlternateContent>
          <mc:Choice Requires="wps">
            <w:drawing>
              <wp:anchor distT="0" distB="0" distL="114300" distR="114300" simplePos="0" relativeHeight="251803648" behindDoc="0" locked="0" layoutInCell="1" allowOverlap="1" wp14:anchorId="6D81923C" wp14:editId="0F136AAC">
                <wp:simplePos x="0" y="0"/>
                <wp:positionH relativeFrom="column">
                  <wp:posOffset>3465014</wp:posOffset>
                </wp:positionH>
                <wp:positionV relativeFrom="paragraph">
                  <wp:posOffset>288199</wp:posOffset>
                </wp:positionV>
                <wp:extent cx="90805" cy="90805"/>
                <wp:effectExtent l="21590" t="21590" r="40005" b="49530"/>
                <wp:wrapNone/>
                <wp:docPr id="41321202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BA459" id="Oval 19" o:spid="_x0000_s1026" style="position:absolute;margin-left:272.85pt;margin-top:22.7pt;width:7.15pt;height: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OYm60eAAAAAJAQAADwAA&#10;AGRycy9kb3ducmV2LnhtbEyPwUrEMBCG74LvEEbw5qZKu6u16aKiqAsirhWvaTO21WZSkmy3vr3j&#10;SW8zzMc/31+sZzuICX3oHSk4XSQgkBpnemoVVK93J+cgQtRk9OAIFXxjgHV5eFDo3Lg9veC0ja3g&#10;EAq5VtDFOOZShqZDq8PCjUh8+3De6sirb6Xxes/hdpBnSbKUVvfEHzo94k2Hzdd2ZxU8mY1/fKvt&#10;c+U2yef1+/3tND5USh0fzVeXICLO8Q+GX31Wh5KdarcjE8SgIEuzFaMK0iwFwUC2TLhczcPFCmRZ&#10;yP8Nyh8AAAD//wMAUEsBAi0AFAAGAAgAAAAhALaDOJL+AAAA4QEAABMAAAAAAAAAAAAAAAAAAAAA&#10;AFtDb250ZW50X1R5cGVzXS54bWxQSwECLQAUAAYACAAAACEAOP0h/9YAAACUAQAACwAAAAAAAAAA&#10;AAAAAAAvAQAAX3JlbHMvLnJlbHNQSwECLQAUAAYACAAAACEA0UA6Wm8CAABRBQAADgAAAAAAAAAA&#10;AAAAAAAuAgAAZHJzL2Uyb0RvYy54bWxQSwECLQAUAAYACAAAACEAOYm60eAAAAAJAQAADwAAAAAA&#10;AAAAAAAAAADJBAAAZHJzL2Rvd25yZXYueG1sUEsFBgAAAAAEAAQA8wAAANYFAAAAAA==&#10;" fillcolor="#f79646 [3209]" strokecolor="#f2f2f2 [3041]" strokeweight="3pt">
                <v:shadow on="t" color="#974706 [1609]" opacity=".5" offset="1pt"/>
              </v:oval>
            </w:pict>
          </mc:Fallback>
        </mc:AlternateContent>
      </w:r>
      <w:r>
        <w:rPr>
          <w:noProof/>
        </w:rPr>
        <mc:AlternateContent>
          <mc:Choice Requires="wps">
            <w:drawing>
              <wp:anchor distT="0" distB="0" distL="114300" distR="114300" simplePos="0" relativeHeight="251801600" behindDoc="0" locked="0" layoutInCell="1" allowOverlap="1" wp14:anchorId="735E24BE" wp14:editId="2C00E101">
                <wp:simplePos x="0" y="0"/>
                <wp:positionH relativeFrom="column">
                  <wp:posOffset>1810657</wp:posOffset>
                </wp:positionH>
                <wp:positionV relativeFrom="paragraph">
                  <wp:posOffset>299266</wp:posOffset>
                </wp:positionV>
                <wp:extent cx="90805" cy="90805"/>
                <wp:effectExtent l="21590" t="21590" r="40005" b="49530"/>
                <wp:wrapNone/>
                <wp:docPr id="31556563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84F5B2" id="Oval 19" o:spid="_x0000_s1026" style="position:absolute;margin-left:142.55pt;margin-top:23.55pt;width:7.15pt;height: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CvtMMuEAAAAJAQAADwAA&#10;AGRycy9kb3ducmV2LnhtbEyPwU6EMBCG7ya+QzMm3twCwXUXGTZqNOomxrhivBZaAaVTQrssvr3j&#10;SU+TyXz55/vzzWx7MZnRd44Q4kUEwlDtdEcNQvl6d7YC4YMirXpHBuHbeNgUx0e5yrQ70IuZdqER&#10;HEI+UwhtCEMmpa9bY5VfuMEQ3z7caFXgdWykHtWBw20vkyhaSqs64g+tGsxNa+qv3d4iPOnt+PhW&#10;2efSbaPP6/f722l4KBFPT+arSxDBzOEPhl99VoeCnSq3J+1Fj5CszmNGEdILngwk63UKokJYxinI&#10;Ipf/GxQ/AAAA//8DAFBLAQItABQABgAIAAAAIQC2gziS/gAAAOEBAAATAAAAAAAAAAAAAAAAAAAA&#10;AABbQ29udGVudF9UeXBlc10ueG1sUEsBAi0AFAAGAAgAAAAhADj9If/WAAAAlAEAAAsAAAAAAAAA&#10;AAAAAAAALwEAAF9yZWxzLy5yZWxzUEsBAi0AFAAGAAgAAAAhANFAOlpvAgAAUQUAAA4AAAAAAAAA&#10;AAAAAAAALgIAAGRycy9lMm9Eb2MueG1sUEsBAi0AFAAGAAgAAAAhAAr7TDLhAAAACQEAAA8AAAAA&#10;AAAAAAAAAAAAyQQAAGRycy9kb3ducmV2LnhtbFBLBQYAAAAABAAEAPMAAADXBQAAAAA=&#10;" fillcolor="#f79646 [3209]" strokecolor="#f2f2f2 [3041]" strokeweight="3pt">
                <v:shadow on="t" color="#974706 [1609]" opacity=".5" offset="1pt"/>
              </v:oval>
            </w:pict>
          </mc:Fallback>
        </mc:AlternateContent>
      </w:r>
      <w:r w:rsidR="00872561" w:rsidRPr="00872561">
        <w:rPr>
          <w:noProof/>
        </w:rPr>
        <w:drawing>
          <wp:inline distT="0" distB="0" distL="0" distR="0" wp14:anchorId="4785B0E7" wp14:editId="4FE16F10">
            <wp:extent cx="5731510" cy="1329055"/>
            <wp:effectExtent l="0" t="0" r="2540" b="4445"/>
            <wp:docPr id="127513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34850" name=""/>
                    <pic:cNvPicPr/>
                  </pic:nvPicPr>
                  <pic:blipFill>
                    <a:blip r:embed="rId20"/>
                    <a:stretch>
                      <a:fillRect/>
                    </a:stretch>
                  </pic:blipFill>
                  <pic:spPr>
                    <a:xfrm>
                      <a:off x="0" y="0"/>
                      <a:ext cx="5731510" cy="1329055"/>
                    </a:xfrm>
                    <a:prstGeom prst="rect">
                      <a:avLst/>
                    </a:prstGeom>
                  </pic:spPr>
                </pic:pic>
              </a:graphicData>
            </a:graphic>
          </wp:inline>
        </w:drawing>
      </w:r>
    </w:p>
    <w:p w14:paraId="708B27A2" w14:textId="77777777" w:rsidR="002831B0" w:rsidRDefault="002831B0" w:rsidP="002831B0">
      <w:pPr>
        <w:tabs>
          <w:tab w:val="left" w:pos="4410"/>
        </w:tabs>
        <w:rPr>
          <w:szCs w:val="20"/>
        </w:rPr>
      </w:pPr>
      <w:r>
        <w:rPr>
          <w:noProof/>
          <w:sz w:val="28"/>
          <w:lang w:val="en-US"/>
        </w:rPr>
        <mc:AlternateContent>
          <mc:Choice Requires="wps">
            <w:drawing>
              <wp:inline distT="0" distB="0" distL="0" distR="0" wp14:anchorId="257C5C40" wp14:editId="1B5E9969">
                <wp:extent cx="90805" cy="90805"/>
                <wp:effectExtent l="19050" t="19050" r="42545" b="61595"/>
                <wp:docPr id="166380544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oval w14:anchorId="658F6076" id="Oval 2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Tt21D9oAAAADAQAADwAA&#10;AGRycy9kb3ducmV2LnhtbEyPT0vDQBDF70K/wzIFb3bjH0RiNsWKohaK2Ea8TrJjkpqdDbvbNH57&#10;t3qwl3kMb3jvN9l8NJ0YyPnWsoLzWQKCuLK65VpBsXk8uwHhA7LGzjIp+CYP83xykmGq7Z7faFiH&#10;WsQQ9ikqaELoUyl91ZBBP7M9cfQ+rTMY4upqqR3uY7jp5EWSXEuDLceGBnu6b6j6Wu+MgpVeupf3&#10;0rwWdplsFx9PD0P/XCh1Oh3vbkEEGsP/MRzwIzrkkam0O9ZedAriI+F3HryrSxDln8o8k8fs+Q8A&#10;AAD//wMAUEsBAi0AFAAGAAgAAAAhALaDOJL+AAAA4QEAABMAAAAAAAAAAAAAAAAAAAAAAFtDb250&#10;ZW50X1R5cGVzXS54bWxQSwECLQAUAAYACAAAACEAOP0h/9YAAACUAQAACwAAAAAAAAAAAAAAAAAv&#10;AQAAX3JlbHMvLnJlbHNQSwECLQAUAAYACAAAACEA0UA6Wm8CAABRBQAADgAAAAAAAAAAAAAAAAAu&#10;AgAAZHJzL2Uyb0RvYy54bWxQSwECLQAUAAYACAAAACEATt21D9oAAAADAQAADwAAAAAAAAAAAAAA&#10;AADJBAAAZHJzL2Rvd25yZXYueG1sUEsFBgAAAAAEAAQA8wAAANAFAAAAAA==&#10;" fillcolor="#f79646 [3209]" strokecolor="#f2f2f2 [3041]" strokeweight="3pt">
                <v:shadow on="t" color="#974706 [1609]" opacity=".5" offset="1pt"/>
                <w10:anchorlock/>
              </v:oval>
            </w:pict>
          </mc:Fallback>
        </mc:AlternateContent>
      </w:r>
      <w:r w:rsidRPr="00710204">
        <w:rPr>
          <w:szCs w:val="20"/>
        </w:rPr>
        <w:t>Denotes pin 1 on each connector</w:t>
      </w:r>
    </w:p>
    <w:p w14:paraId="0385A473" w14:textId="328BFA57" w:rsidR="002C52A0" w:rsidRDefault="002C52A0" w:rsidP="002C52A0">
      <w:pPr>
        <w:tabs>
          <w:tab w:val="left" w:pos="4410"/>
        </w:tabs>
        <w:rPr>
          <w:szCs w:val="20"/>
        </w:rPr>
      </w:pPr>
      <w:r>
        <w:rPr>
          <w:szCs w:val="20"/>
        </w:rPr>
        <w:lastRenderedPageBreak/>
        <w:t>P1 - Utilit</w:t>
      </w:r>
      <w:r w:rsidR="006A4D92">
        <w:rPr>
          <w:szCs w:val="20"/>
        </w:rPr>
        <w:t>i</w:t>
      </w:r>
      <w:r>
        <w:rPr>
          <w:szCs w:val="20"/>
        </w:rPr>
        <w:t>es</w:t>
      </w:r>
    </w:p>
    <w:tbl>
      <w:tblPr>
        <w:tblStyle w:val="GridTable1Light"/>
        <w:tblW w:w="8921" w:type="dxa"/>
        <w:tblLook w:val="04A0" w:firstRow="1" w:lastRow="0" w:firstColumn="1" w:lastColumn="0" w:noHBand="0" w:noVBand="1"/>
      </w:tblPr>
      <w:tblGrid>
        <w:gridCol w:w="765"/>
        <w:gridCol w:w="1122"/>
        <w:gridCol w:w="7034"/>
      </w:tblGrid>
      <w:tr w:rsidR="002C52A0" w:rsidRPr="00FE1A54" w14:paraId="3D4E6D03" w14:textId="77777777" w:rsidTr="003813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39028C8C" w14:textId="77777777" w:rsidR="002C52A0" w:rsidRPr="00FE1A54" w:rsidRDefault="002C52A0" w:rsidP="000038DD">
            <w:pPr>
              <w:spacing w:before="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Pin</w:t>
            </w:r>
          </w:p>
        </w:tc>
        <w:tc>
          <w:tcPr>
            <w:tcW w:w="1122" w:type="dxa"/>
            <w:hideMark/>
          </w:tcPr>
          <w:p w14:paraId="31D69640" w14:textId="77777777" w:rsidR="002C52A0" w:rsidRPr="00FE1A54" w:rsidRDefault="002C52A0"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Signal</w:t>
            </w:r>
          </w:p>
        </w:tc>
        <w:tc>
          <w:tcPr>
            <w:tcW w:w="7034" w:type="dxa"/>
            <w:hideMark/>
          </w:tcPr>
          <w:p w14:paraId="104EE25B" w14:textId="77777777" w:rsidR="002C52A0" w:rsidRPr="00FE1A54" w:rsidRDefault="002C52A0"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Comment</w:t>
            </w:r>
          </w:p>
        </w:tc>
      </w:tr>
      <w:tr w:rsidR="002C52A0" w:rsidRPr="00FE1A54" w14:paraId="32BDC334"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04B8EF86"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.1</w:t>
            </w:r>
          </w:p>
        </w:tc>
        <w:tc>
          <w:tcPr>
            <w:tcW w:w="1122" w:type="dxa"/>
          </w:tcPr>
          <w:p w14:paraId="45C99C94"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PWR_OFF#</w:t>
            </w:r>
          </w:p>
        </w:tc>
        <w:tc>
          <w:tcPr>
            <w:tcW w:w="7034" w:type="dxa"/>
          </w:tcPr>
          <w:p w14:paraId="6288BCBE"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Apply logic low to power down the unit</w:t>
            </w:r>
          </w:p>
        </w:tc>
      </w:tr>
      <w:tr w:rsidR="002C52A0" w:rsidRPr="00FE1A54" w14:paraId="68E5F22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34F6773C"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.2</w:t>
            </w:r>
          </w:p>
        </w:tc>
        <w:tc>
          <w:tcPr>
            <w:tcW w:w="1122" w:type="dxa"/>
          </w:tcPr>
          <w:p w14:paraId="6E490E5D"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03B8F043"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01CB58E2"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5887F518"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.3</w:t>
            </w:r>
          </w:p>
        </w:tc>
        <w:tc>
          <w:tcPr>
            <w:tcW w:w="1122" w:type="dxa"/>
          </w:tcPr>
          <w:p w14:paraId="72D290A1"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RESET#</w:t>
            </w:r>
          </w:p>
        </w:tc>
        <w:tc>
          <w:tcPr>
            <w:tcW w:w="7034" w:type="dxa"/>
          </w:tcPr>
          <w:p w14:paraId="13035472"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Apply logic low to reset the unit</w:t>
            </w:r>
          </w:p>
        </w:tc>
      </w:tr>
      <w:tr w:rsidR="002C52A0" w:rsidRPr="00FE1A54" w14:paraId="79B6E42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711D83CE"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.4</w:t>
            </w:r>
          </w:p>
        </w:tc>
        <w:tc>
          <w:tcPr>
            <w:tcW w:w="1122" w:type="dxa"/>
          </w:tcPr>
          <w:p w14:paraId="14566E67"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52D61380"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6A05A58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785C618B"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.5</w:t>
            </w:r>
          </w:p>
        </w:tc>
        <w:tc>
          <w:tcPr>
            <w:tcW w:w="1122" w:type="dxa"/>
          </w:tcPr>
          <w:p w14:paraId="0B17118D"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SCL</w:t>
            </w:r>
          </w:p>
        </w:tc>
        <w:tc>
          <w:tcPr>
            <w:tcW w:w="7034" w:type="dxa"/>
          </w:tcPr>
          <w:p w14:paraId="0F091209"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I</w:t>
            </w:r>
            <w:r w:rsidRPr="00A3647C">
              <w:rPr>
                <w:vertAlign w:val="superscript"/>
                <w:lang w:eastAsia="en-GB"/>
              </w:rPr>
              <w:t>2</w:t>
            </w:r>
            <w:r w:rsidRPr="00A3647C">
              <w:rPr>
                <w:lang w:eastAsia="en-GB"/>
              </w:rPr>
              <w:t>C Clock at a 3 volts level</w:t>
            </w:r>
          </w:p>
        </w:tc>
      </w:tr>
      <w:tr w:rsidR="002C52A0" w:rsidRPr="00FE1A54" w14:paraId="27B6B51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75AB3594"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.6</w:t>
            </w:r>
          </w:p>
        </w:tc>
        <w:tc>
          <w:tcPr>
            <w:tcW w:w="1122" w:type="dxa"/>
          </w:tcPr>
          <w:p w14:paraId="4433684D"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SDA</w:t>
            </w:r>
          </w:p>
        </w:tc>
        <w:tc>
          <w:tcPr>
            <w:tcW w:w="7034" w:type="dxa"/>
          </w:tcPr>
          <w:p w14:paraId="03351D6E"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I</w:t>
            </w:r>
            <w:r w:rsidRPr="00A3647C">
              <w:rPr>
                <w:vertAlign w:val="superscript"/>
                <w:lang w:eastAsia="en-GB"/>
              </w:rPr>
              <w:t>2</w:t>
            </w:r>
            <w:r w:rsidRPr="00A3647C">
              <w:rPr>
                <w:lang w:eastAsia="en-GB"/>
              </w:rPr>
              <w:t>C Data at a 3 volts level</w:t>
            </w:r>
          </w:p>
        </w:tc>
      </w:tr>
      <w:tr w:rsidR="002C52A0" w:rsidRPr="00FE1A54" w14:paraId="6AE112F6"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274D182F"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.7</w:t>
            </w:r>
          </w:p>
        </w:tc>
        <w:tc>
          <w:tcPr>
            <w:tcW w:w="1122" w:type="dxa"/>
          </w:tcPr>
          <w:p w14:paraId="53A586BC"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102EB4F7"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14114D6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57A16027"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.8</w:t>
            </w:r>
          </w:p>
        </w:tc>
        <w:tc>
          <w:tcPr>
            <w:tcW w:w="1122" w:type="dxa"/>
          </w:tcPr>
          <w:p w14:paraId="64F28A83"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SLEEP S3#</w:t>
            </w:r>
          </w:p>
        </w:tc>
        <w:tc>
          <w:tcPr>
            <w:tcW w:w="7034" w:type="dxa"/>
          </w:tcPr>
          <w:p w14:paraId="47B8B555"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Enter S3 mode</w:t>
            </w:r>
          </w:p>
        </w:tc>
      </w:tr>
      <w:tr w:rsidR="002C52A0" w:rsidRPr="00FE1A54" w14:paraId="7D16BAF0"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76D2515C"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.9</w:t>
            </w:r>
          </w:p>
        </w:tc>
        <w:tc>
          <w:tcPr>
            <w:tcW w:w="1122" w:type="dxa"/>
          </w:tcPr>
          <w:p w14:paraId="7D882F6D"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6C907649"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1477034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6C0E8318"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.10</w:t>
            </w:r>
          </w:p>
        </w:tc>
        <w:tc>
          <w:tcPr>
            <w:tcW w:w="1122" w:type="dxa"/>
          </w:tcPr>
          <w:p w14:paraId="03C81DF1"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34" w:type="dxa"/>
          </w:tcPr>
          <w:p w14:paraId="2F316185"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Not connected</w:t>
            </w:r>
          </w:p>
        </w:tc>
      </w:tr>
      <w:tr w:rsidR="002C52A0" w:rsidRPr="00FE1A54" w14:paraId="0BDD9422"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34C5C470"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.11</w:t>
            </w:r>
          </w:p>
        </w:tc>
        <w:tc>
          <w:tcPr>
            <w:tcW w:w="1122" w:type="dxa"/>
          </w:tcPr>
          <w:p w14:paraId="220DCA04"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060BC051"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7B1451A2"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tcPr>
          <w:p w14:paraId="4E889260" w14:textId="77777777" w:rsidR="002C52A0" w:rsidRPr="00FE1A54"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P1.12</w:t>
            </w:r>
          </w:p>
        </w:tc>
        <w:tc>
          <w:tcPr>
            <w:tcW w:w="1122" w:type="dxa"/>
          </w:tcPr>
          <w:p w14:paraId="6864454A"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SPARE</w:t>
            </w:r>
          </w:p>
        </w:tc>
        <w:tc>
          <w:tcPr>
            <w:tcW w:w="7034" w:type="dxa"/>
          </w:tcPr>
          <w:p w14:paraId="69C30E9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33E1C713"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5" w:type="dxa"/>
            <w:hideMark/>
          </w:tcPr>
          <w:p w14:paraId="558CA152"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1</w:t>
            </w:r>
            <w:r w:rsidRPr="00FE1A54">
              <w:rPr>
                <w:rFonts w:ascii="Calibri" w:eastAsia="Times New Roman" w:hAnsi="Calibri" w:cs="Calibri"/>
                <w:color w:val="000000"/>
                <w:szCs w:val="20"/>
                <w:lang w:eastAsia="en-GB"/>
              </w:rPr>
              <w:t>.1</w:t>
            </w:r>
            <w:r>
              <w:rPr>
                <w:rFonts w:ascii="Calibri" w:eastAsia="Times New Roman" w:hAnsi="Calibri" w:cs="Calibri"/>
                <w:color w:val="000000"/>
                <w:szCs w:val="20"/>
                <w:lang w:eastAsia="en-GB"/>
              </w:rPr>
              <w:t>3</w:t>
            </w:r>
          </w:p>
        </w:tc>
        <w:tc>
          <w:tcPr>
            <w:tcW w:w="1122" w:type="dxa"/>
          </w:tcPr>
          <w:p w14:paraId="0F15AF2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34" w:type="dxa"/>
          </w:tcPr>
          <w:p w14:paraId="4DEDB912"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bl>
    <w:p w14:paraId="04AAA497" w14:textId="77777777" w:rsidR="002C52A0" w:rsidRDefault="002C52A0" w:rsidP="002C52A0">
      <w:pPr>
        <w:tabs>
          <w:tab w:val="left" w:pos="4410"/>
        </w:tabs>
        <w:rPr>
          <w:szCs w:val="20"/>
        </w:rPr>
      </w:pPr>
      <w:r>
        <w:rPr>
          <w:szCs w:val="20"/>
        </w:rPr>
        <w:t>P2 – Serial COM1</w:t>
      </w:r>
    </w:p>
    <w:tbl>
      <w:tblPr>
        <w:tblStyle w:val="GridTable1Light"/>
        <w:tblW w:w="8921" w:type="dxa"/>
        <w:tblLook w:val="04A0" w:firstRow="1" w:lastRow="0" w:firstColumn="1" w:lastColumn="0" w:noHBand="0" w:noVBand="1"/>
      </w:tblPr>
      <w:tblGrid>
        <w:gridCol w:w="767"/>
        <w:gridCol w:w="1063"/>
        <w:gridCol w:w="7091"/>
      </w:tblGrid>
      <w:tr w:rsidR="002C52A0" w:rsidRPr="00FE1A54" w14:paraId="2B24E935" w14:textId="77777777" w:rsidTr="003813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2178E6D6" w14:textId="77777777" w:rsidR="002C52A0" w:rsidRPr="00FE1A54" w:rsidRDefault="002C52A0" w:rsidP="000038DD">
            <w:pPr>
              <w:spacing w:before="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Pin</w:t>
            </w:r>
          </w:p>
        </w:tc>
        <w:tc>
          <w:tcPr>
            <w:tcW w:w="1063" w:type="dxa"/>
            <w:hideMark/>
          </w:tcPr>
          <w:p w14:paraId="363C5923" w14:textId="77777777" w:rsidR="002C52A0" w:rsidRPr="00FE1A54" w:rsidRDefault="002C52A0"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Signal</w:t>
            </w:r>
          </w:p>
        </w:tc>
        <w:tc>
          <w:tcPr>
            <w:tcW w:w="7091" w:type="dxa"/>
            <w:hideMark/>
          </w:tcPr>
          <w:p w14:paraId="443472CD" w14:textId="77777777" w:rsidR="002C52A0" w:rsidRPr="00FE1A54" w:rsidRDefault="002C52A0"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Comment</w:t>
            </w:r>
          </w:p>
        </w:tc>
      </w:tr>
      <w:tr w:rsidR="002C52A0" w:rsidRPr="00FE1A54" w14:paraId="52D3F4FE"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42135BB6"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.1</w:t>
            </w:r>
          </w:p>
        </w:tc>
        <w:tc>
          <w:tcPr>
            <w:tcW w:w="1063" w:type="dxa"/>
          </w:tcPr>
          <w:p w14:paraId="7BB23D90"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91" w:type="dxa"/>
          </w:tcPr>
          <w:p w14:paraId="7FF0C574"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726533D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286A85DF"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.2</w:t>
            </w:r>
          </w:p>
        </w:tc>
        <w:tc>
          <w:tcPr>
            <w:tcW w:w="1063" w:type="dxa"/>
          </w:tcPr>
          <w:p w14:paraId="199E8E6F"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COM1_RX</w:t>
            </w:r>
          </w:p>
        </w:tc>
        <w:tc>
          <w:tcPr>
            <w:tcW w:w="7091" w:type="dxa"/>
          </w:tcPr>
          <w:p w14:paraId="72CB0AA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RS232 Port 1 Receive – RS232 level</w:t>
            </w:r>
          </w:p>
        </w:tc>
      </w:tr>
      <w:tr w:rsidR="002C52A0" w:rsidRPr="00FE1A54" w14:paraId="742B858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2F8374EF"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.3</w:t>
            </w:r>
          </w:p>
        </w:tc>
        <w:tc>
          <w:tcPr>
            <w:tcW w:w="1063" w:type="dxa"/>
          </w:tcPr>
          <w:p w14:paraId="6129D1F5"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COM1_TX</w:t>
            </w:r>
          </w:p>
        </w:tc>
        <w:tc>
          <w:tcPr>
            <w:tcW w:w="7091" w:type="dxa"/>
          </w:tcPr>
          <w:p w14:paraId="1C689BBE"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RS232 Port 1 Transmit – RS232 level</w:t>
            </w:r>
          </w:p>
        </w:tc>
      </w:tr>
      <w:tr w:rsidR="002C52A0" w:rsidRPr="00FE1A54" w14:paraId="1EB55DA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44AEDDD8"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.4</w:t>
            </w:r>
          </w:p>
        </w:tc>
        <w:tc>
          <w:tcPr>
            <w:tcW w:w="1063" w:type="dxa"/>
          </w:tcPr>
          <w:p w14:paraId="038171BA"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91" w:type="dxa"/>
          </w:tcPr>
          <w:p w14:paraId="17F4A046"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Not connected</w:t>
            </w:r>
          </w:p>
        </w:tc>
      </w:tr>
      <w:tr w:rsidR="002C52A0" w:rsidRPr="00FE1A54" w14:paraId="5DB7B8FB"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2ED64FF8"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.5</w:t>
            </w:r>
          </w:p>
        </w:tc>
        <w:tc>
          <w:tcPr>
            <w:tcW w:w="1063" w:type="dxa"/>
          </w:tcPr>
          <w:p w14:paraId="6EC6AC71"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91" w:type="dxa"/>
          </w:tcPr>
          <w:p w14:paraId="56D2529A"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Not connected</w:t>
            </w:r>
          </w:p>
        </w:tc>
      </w:tr>
      <w:tr w:rsidR="002C52A0" w:rsidRPr="00FE1A54" w14:paraId="2DF38EA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6C40699F"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.6</w:t>
            </w:r>
          </w:p>
        </w:tc>
        <w:tc>
          <w:tcPr>
            <w:tcW w:w="1063" w:type="dxa"/>
          </w:tcPr>
          <w:p w14:paraId="7E20DCF0"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91" w:type="dxa"/>
          </w:tcPr>
          <w:p w14:paraId="4DC8DDD8"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Not connected</w:t>
            </w:r>
          </w:p>
        </w:tc>
      </w:tr>
      <w:tr w:rsidR="002C52A0" w:rsidRPr="00FE1A54" w14:paraId="726048BE"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73B42E59"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.7</w:t>
            </w:r>
          </w:p>
        </w:tc>
        <w:tc>
          <w:tcPr>
            <w:tcW w:w="1063" w:type="dxa"/>
          </w:tcPr>
          <w:p w14:paraId="62630770"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91" w:type="dxa"/>
          </w:tcPr>
          <w:p w14:paraId="0C213E50"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Not connected</w:t>
            </w:r>
          </w:p>
        </w:tc>
      </w:tr>
      <w:tr w:rsidR="002C52A0" w:rsidRPr="00FE1A54" w14:paraId="760813C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72D39E60"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.8</w:t>
            </w:r>
          </w:p>
        </w:tc>
        <w:tc>
          <w:tcPr>
            <w:tcW w:w="1063" w:type="dxa"/>
          </w:tcPr>
          <w:p w14:paraId="3B6FC4B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091" w:type="dxa"/>
          </w:tcPr>
          <w:p w14:paraId="49DB1D83"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Not connected</w:t>
            </w:r>
          </w:p>
        </w:tc>
      </w:tr>
      <w:tr w:rsidR="002C52A0" w:rsidRPr="00FE1A54" w14:paraId="087B0F0A"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2EEC071F"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.9</w:t>
            </w:r>
          </w:p>
        </w:tc>
        <w:tc>
          <w:tcPr>
            <w:tcW w:w="1063" w:type="dxa"/>
          </w:tcPr>
          <w:p w14:paraId="2FDA08E7"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EXP_VBUS</w:t>
            </w:r>
          </w:p>
        </w:tc>
        <w:tc>
          <w:tcPr>
            <w:tcW w:w="7091" w:type="dxa"/>
          </w:tcPr>
          <w:p w14:paraId="5A945B2F"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USB 5 Volts</w:t>
            </w:r>
          </w:p>
        </w:tc>
      </w:tr>
      <w:tr w:rsidR="002C52A0" w:rsidRPr="00FE1A54" w14:paraId="468C022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73FCBADC"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.10</w:t>
            </w:r>
          </w:p>
        </w:tc>
        <w:tc>
          <w:tcPr>
            <w:tcW w:w="1063" w:type="dxa"/>
          </w:tcPr>
          <w:p w14:paraId="41998E05"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USB_0_P</w:t>
            </w:r>
          </w:p>
        </w:tc>
        <w:tc>
          <w:tcPr>
            <w:tcW w:w="7091" w:type="dxa"/>
          </w:tcPr>
          <w:p w14:paraId="3AEA38A6"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USB +</w:t>
            </w:r>
            <w:proofErr w:type="spellStart"/>
            <w:r w:rsidRPr="00A3647C">
              <w:rPr>
                <w:lang w:eastAsia="en-GB"/>
              </w:rPr>
              <w:t>ve</w:t>
            </w:r>
            <w:proofErr w:type="spellEnd"/>
          </w:p>
        </w:tc>
      </w:tr>
      <w:tr w:rsidR="002C52A0" w:rsidRPr="00FE1A54" w14:paraId="5F48D04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043CA2AA"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.11</w:t>
            </w:r>
          </w:p>
        </w:tc>
        <w:tc>
          <w:tcPr>
            <w:tcW w:w="1063" w:type="dxa"/>
          </w:tcPr>
          <w:p w14:paraId="25390237"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USB_0_</w:t>
            </w:r>
            <w:r>
              <w:rPr>
                <w:lang w:eastAsia="en-GB"/>
              </w:rPr>
              <w:t>N</w:t>
            </w:r>
          </w:p>
        </w:tc>
        <w:tc>
          <w:tcPr>
            <w:tcW w:w="7091" w:type="dxa"/>
          </w:tcPr>
          <w:p w14:paraId="1716C323"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 xml:space="preserve">USB </w:t>
            </w:r>
            <w:r>
              <w:rPr>
                <w:lang w:eastAsia="en-GB"/>
              </w:rPr>
              <w:t>-</w:t>
            </w:r>
            <w:proofErr w:type="spellStart"/>
            <w:r w:rsidRPr="00A3647C">
              <w:rPr>
                <w:lang w:eastAsia="en-GB"/>
              </w:rPr>
              <w:t>ve</w:t>
            </w:r>
            <w:proofErr w:type="spellEnd"/>
          </w:p>
        </w:tc>
      </w:tr>
      <w:tr w:rsidR="002C52A0" w:rsidRPr="00FE1A54" w14:paraId="000332C3"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7" w:type="dxa"/>
            <w:hideMark/>
          </w:tcPr>
          <w:p w14:paraId="076C4231"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2</w:t>
            </w:r>
            <w:r w:rsidRPr="00FE1A54">
              <w:rPr>
                <w:rFonts w:ascii="Calibri" w:eastAsia="Times New Roman" w:hAnsi="Calibri" w:cs="Calibri"/>
                <w:color w:val="000000"/>
                <w:szCs w:val="20"/>
                <w:lang w:eastAsia="en-GB"/>
              </w:rPr>
              <w:t>.12</w:t>
            </w:r>
          </w:p>
        </w:tc>
        <w:tc>
          <w:tcPr>
            <w:tcW w:w="1063" w:type="dxa"/>
          </w:tcPr>
          <w:p w14:paraId="5F33FCF5"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91" w:type="dxa"/>
          </w:tcPr>
          <w:p w14:paraId="687C34D1"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bl>
    <w:p w14:paraId="40FF5A2F" w14:textId="77777777" w:rsidR="002C52A0" w:rsidRDefault="002C52A0" w:rsidP="002C52A0">
      <w:pPr>
        <w:tabs>
          <w:tab w:val="left" w:pos="4410"/>
        </w:tabs>
        <w:rPr>
          <w:szCs w:val="20"/>
        </w:rPr>
      </w:pPr>
      <w:r>
        <w:rPr>
          <w:szCs w:val="20"/>
        </w:rPr>
        <w:t>P3 - Audio</w:t>
      </w:r>
    </w:p>
    <w:tbl>
      <w:tblPr>
        <w:tblStyle w:val="GridTable1Light"/>
        <w:tblW w:w="8921" w:type="dxa"/>
        <w:tblLook w:val="04A0" w:firstRow="1" w:lastRow="0" w:firstColumn="1" w:lastColumn="0" w:noHBand="0" w:noVBand="1"/>
      </w:tblPr>
      <w:tblGrid>
        <w:gridCol w:w="760"/>
        <w:gridCol w:w="1159"/>
        <w:gridCol w:w="7002"/>
      </w:tblGrid>
      <w:tr w:rsidR="002C52A0" w:rsidRPr="00FE1A54" w14:paraId="29637970" w14:textId="77777777" w:rsidTr="003813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60" w:type="dxa"/>
            <w:hideMark/>
          </w:tcPr>
          <w:p w14:paraId="1F3399F3" w14:textId="77777777" w:rsidR="002C52A0" w:rsidRPr="00FE1A54" w:rsidRDefault="002C52A0" w:rsidP="000038DD">
            <w:pPr>
              <w:spacing w:before="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Pin</w:t>
            </w:r>
          </w:p>
        </w:tc>
        <w:tc>
          <w:tcPr>
            <w:tcW w:w="1159" w:type="dxa"/>
            <w:hideMark/>
          </w:tcPr>
          <w:p w14:paraId="19A5CB68" w14:textId="77777777" w:rsidR="002C52A0" w:rsidRPr="00FE1A54" w:rsidRDefault="002C52A0"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Signal</w:t>
            </w:r>
          </w:p>
        </w:tc>
        <w:tc>
          <w:tcPr>
            <w:tcW w:w="7002" w:type="dxa"/>
            <w:hideMark/>
          </w:tcPr>
          <w:p w14:paraId="08791D3E" w14:textId="77777777" w:rsidR="002C52A0" w:rsidRPr="00FE1A54" w:rsidRDefault="002C52A0"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Comment</w:t>
            </w:r>
          </w:p>
        </w:tc>
      </w:tr>
      <w:tr w:rsidR="002C52A0" w:rsidRPr="00FE1A54" w14:paraId="262E3FE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0" w:type="dxa"/>
            <w:hideMark/>
          </w:tcPr>
          <w:p w14:paraId="68369414"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3</w:t>
            </w:r>
            <w:r w:rsidRPr="00FE1A54">
              <w:rPr>
                <w:rFonts w:ascii="Calibri" w:eastAsia="Times New Roman" w:hAnsi="Calibri" w:cs="Calibri"/>
                <w:color w:val="000000"/>
                <w:szCs w:val="20"/>
                <w:lang w:eastAsia="en-GB"/>
              </w:rPr>
              <w:t>.1</w:t>
            </w:r>
          </w:p>
        </w:tc>
        <w:tc>
          <w:tcPr>
            <w:tcW w:w="1159" w:type="dxa"/>
          </w:tcPr>
          <w:p w14:paraId="10DBADA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LINEOUT_R</w:t>
            </w:r>
          </w:p>
        </w:tc>
        <w:tc>
          <w:tcPr>
            <w:tcW w:w="7002" w:type="dxa"/>
          </w:tcPr>
          <w:p w14:paraId="56A229E6"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Audio line out – right channel</w:t>
            </w:r>
          </w:p>
        </w:tc>
      </w:tr>
      <w:tr w:rsidR="002C52A0" w:rsidRPr="00FE1A54" w14:paraId="24DC320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0" w:type="dxa"/>
            <w:hideMark/>
          </w:tcPr>
          <w:p w14:paraId="5756A1F0"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3</w:t>
            </w:r>
            <w:r w:rsidRPr="00FE1A54">
              <w:rPr>
                <w:rFonts w:ascii="Calibri" w:eastAsia="Times New Roman" w:hAnsi="Calibri" w:cs="Calibri"/>
                <w:color w:val="000000"/>
                <w:szCs w:val="20"/>
                <w:lang w:eastAsia="en-GB"/>
              </w:rPr>
              <w:t>.2</w:t>
            </w:r>
          </w:p>
        </w:tc>
        <w:tc>
          <w:tcPr>
            <w:tcW w:w="1159" w:type="dxa"/>
          </w:tcPr>
          <w:p w14:paraId="318F5B4A"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LINEOUT_</w:t>
            </w:r>
            <w:r>
              <w:rPr>
                <w:lang w:eastAsia="en-GB"/>
              </w:rPr>
              <w:t>L</w:t>
            </w:r>
          </w:p>
        </w:tc>
        <w:tc>
          <w:tcPr>
            <w:tcW w:w="7002" w:type="dxa"/>
          </w:tcPr>
          <w:p w14:paraId="63ADFD53"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 xml:space="preserve">Audio line out – </w:t>
            </w:r>
            <w:r>
              <w:rPr>
                <w:lang w:eastAsia="en-GB"/>
              </w:rPr>
              <w:t>left</w:t>
            </w:r>
            <w:r w:rsidRPr="00A3647C">
              <w:rPr>
                <w:lang w:eastAsia="en-GB"/>
              </w:rPr>
              <w:t xml:space="preserve"> channel</w:t>
            </w:r>
          </w:p>
        </w:tc>
      </w:tr>
      <w:tr w:rsidR="002C52A0" w:rsidRPr="00FE1A54" w14:paraId="2933324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0" w:type="dxa"/>
            <w:hideMark/>
          </w:tcPr>
          <w:p w14:paraId="2E77ADA1"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3</w:t>
            </w:r>
            <w:r w:rsidRPr="00FE1A54">
              <w:rPr>
                <w:rFonts w:ascii="Calibri" w:eastAsia="Times New Roman" w:hAnsi="Calibri" w:cs="Calibri"/>
                <w:color w:val="000000"/>
                <w:szCs w:val="20"/>
                <w:lang w:eastAsia="en-GB"/>
              </w:rPr>
              <w:t>.3</w:t>
            </w:r>
          </w:p>
        </w:tc>
        <w:tc>
          <w:tcPr>
            <w:tcW w:w="1159" w:type="dxa"/>
          </w:tcPr>
          <w:p w14:paraId="404CBBBA"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02" w:type="dxa"/>
          </w:tcPr>
          <w:p w14:paraId="5ACA97EC"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27237AC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0" w:type="dxa"/>
            <w:hideMark/>
          </w:tcPr>
          <w:p w14:paraId="2C1C4C5F"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3</w:t>
            </w:r>
            <w:r w:rsidRPr="00FE1A54">
              <w:rPr>
                <w:rFonts w:ascii="Calibri" w:eastAsia="Times New Roman" w:hAnsi="Calibri" w:cs="Calibri"/>
                <w:color w:val="000000"/>
                <w:szCs w:val="20"/>
                <w:lang w:eastAsia="en-GB"/>
              </w:rPr>
              <w:t>.4</w:t>
            </w:r>
          </w:p>
        </w:tc>
        <w:tc>
          <w:tcPr>
            <w:tcW w:w="1159" w:type="dxa"/>
          </w:tcPr>
          <w:p w14:paraId="54AAA10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LINEIN_L</w:t>
            </w:r>
          </w:p>
        </w:tc>
        <w:tc>
          <w:tcPr>
            <w:tcW w:w="7002" w:type="dxa"/>
          </w:tcPr>
          <w:p w14:paraId="30F0F63E"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Audio line in – left channel</w:t>
            </w:r>
          </w:p>
        </w:tc>
      </w:tr>
      <w:tr w:rsidR="002C52A0" w:rsidRPr="00FE1A54" w14:paraId="72702F5A"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0" w:type="dxa"/>
            <w:hideMark/>
          </w:tcPr>
          <w:p w14:paraId="172AA886"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3</w:t>
            </w:r>
            <w:r w:rsidRPr="00FE1A54">
              <w:rPr>
                <w:rFonts w:ascii="Calibri" w:eastAsia="Times New Roman" w:hAnsi="Calibri" w:cs="Calibri"/>
                <w:color w:val="000000"/>
                <w:szCs w:val="20"/>
                <w:lang w:eastAsia="en-GB"/>
              </w:rPr>
              <w:t>.5</w:t>
            </w:r>
          </w:p>
        </w:tc>
        <w:tc>
          <w:tcPr>
            <w:tcW w:w="1159" w:type="dxa"/>
          </w:tcPr>
          <w:p w14:paraId="5A8FC9EF"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LINEIN_</w:t>
            </w:r>
            <w:r>
              <w:rPr>
                <w:lang w:eastAsia="en-GB"/>
              </w:rPr>
              <w:t>R</w:t>
            </w:r>
          </w:p>
        </w:tc>
        <w:tc>
          <w:tcPr>
            <w:tcW w:w="7002" w:type="dxa"/>
          </w:tcPr>
          <w:p w14:paraId="5942CAF0"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 xml:space="preserve">Audio line in – </w:t>
            </w:r>
            <w:r>
              <w:rPr>
                <w:lang w:eastAsia="en-GB"/>
              </w:rPr>
              <w:t>right</w:t>
            </w:r>
            <w:r w:rsidRPr="00A3647C">
              <w:rPr>
                <w:lang w:eastAsia="en-GB"/>
              </w:rPr>
              <w:t xml:space="preserve"> channel</w:t>
            </w:r>
          </w:p>
        </w:tc>
      </w:tr>
      <w:tr w:rsidR="002C52A0" w:rsidRPr="00FE1A54" w14:paraId="6852F938"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0" w:type="dxa"/>
            <w:hideMark/>
          </w:tcPr>
          <w:p w14:paraId="54D58B8D"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3</w:t>
            </w:r>
            <w:r w:rsidRPr="00FE1A54">
              <w:rPr>
                <w:rFonts w:ascii="Calibri" w:eastAsia="Times New Roman" w:hAnsi="Calibri" w:cs="Calibri"/>
                <w:color w:val="000000"/>
                <w:szCs w:val="20"/>
                <w:lang w:eastAsia="en-GB"/>
              </w:rPr>
              <w:t>.6</w:t>
            </w:r>
          </w:p>
        </w:tc>
        <w:tc>
          <w:tcPr>
            <w:tcW w:w="1159" w:type="dxa"/>
          </w:tcPr>
          <w:p w14:paraId="1F5783CE"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002" w:type="dxa"/>
          </w:tcPr>
          <w:p w14:paraId="7B6838A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7CB0D816"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0" w:type="dxa"/>
            <w:hideMark/>
          </w:tcPr>
          <w:p w14:paraId="522FD859"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3</w:t>
            </w:r>
            <w:r w:rsidRPr="00FE1A54">
              <w:rPr>
                <w:rFonts w:ascii="Calibri" w:eastAsia="Times New Roman" w:hAnsi="Calibri" w:cs="Calibri"/>
                <w:color w:val="000000"/>
                <w:szCs w:val="20"/>
                <w:lang w:eastAsia="en-GB"/>
              </w:rPr>
              <w:t>.7</w:t>
            </w:r>
          </w:p>
        </w:tc>
        <w:tc>
          <w:tcPr>
            <w:tcW w:w="1159" w:type="dxa"/>
          </w:tcPr>
          <w:p w14:paraId="108BA39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SPEAKER_</w:t>
            </w:r>
            <w:r>
              <w:rPr>
                <w:lang w:eastAsia="en-GB"/>
              </w:rPr>
              <w:t>L</w:t>
            </w:r>
          </w:p>
        </w:tc>
        <w:tc>
          <w:tcPr>
            <w:tcW w:w="7002" w:type="dxa"/>
          </w:tcPr>
          <w:p w14:paraId="5810198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 xml:space="preserve">Audio speaker output – </w:t>
            </w:r>
            <w:r>
              <w:rPr>
                <w:lang w:eastAsia="en-GB"/>
              </w:rPr>
              <w:t>Nega</w:t>
            </w:r>
            <w:r w:rsidRPr="00A3647C">
              <w:rPr>
                <w:lang w:eastAsia="en-GB"/>
              </w:rPr>
              <w:t>tive</w:t>
            </w:r>
          </w:p>
        </w:tc>
      </w:tr>
      <w:tr w:rsidR="002C52A0" w:rsidRPr="00FE1A54" w14:paraId="4B4AD52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0" w:type="dxa"/>
            <w:hideMark/>
          </w:tcPr>
          <w:p w14:paraId="275EC818"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3</w:t>
            </w:r>
            <w:r w:rsidRPr="00FE1A54">
              <w:rPr>
                <w:rFonts w:ascii="Calibri" w:eastAsia="Times New Roman" w:hAnsi="Calibri" w:cs="Calibri"/>
                <w:color w:val="000000"/>
                <w:szCs w:val="20"/>
                <w:lang w:eastAsia="en-GB"/>
              </w:rPr>
              <w:t>.8</w:t>
            </w:r>
          </w:p>
        </w:tc>
        <w:tc>
          <w:tcPr>
            <w:tcW w:w="1159" w:type="dxa"/>
          </w:tcPr>
          <w:p w14:paraId="7A2EFD2F"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SPEAKER_H</w:t>
            </w:r>
          </w:p>
        </w:tc>
        <w:tc>
          <w:tcPr>
            <w:tcW w:w="7002" w:type="dxa"/>
          </w:tcPr>
          <w:p w14:paraId="77B3E450"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Audio speaker output – Positive</w:t>
            </w:r>
          </w:p>
        </w:tc>
      </w:tr>
    </w:tbl>
    <w:p w14:paraId="6CC408FC" w14:textId="676FDCAA" w:rsidR="002C52A0" w:rsidRDefault="002C52A0" w:rsidP="002C52A0">
      <w:pPr>
        <w:tabs>
          <w:tab w:val="left" w:pos="4410"/>
        </w:tabs>
        <w:rPr>
          <w:szCs w:val="20"/>
        </w:rPr>
      </w:pPr>
      <w:r>
        <w:rPr>
          <w:szCs w:val="20"/>
        </w:rPr>
        <w:t>P4 – RS232 &amp; RS232/422/485</w:t>
      </w:r>
    </w:p>
    <w:tbl>
      <w:tblPr>
        <w:tblStyle w:val="GridTable1Light"/>
        <w:tblW w:w="8921" w:type="dxa"/>
        <w:tblLook w:val="04A0" w:firstRow="1" w:lastRow="0" w:firstColumn="1" w:lastColumn="0" w:noHBand="0" w:noVBand="1"/>
      </w:tblPr>
      <w:tblGrid>
        <w:gridCol w:w="768"/>
        <w:gridCol w:w="1040"/>
        <w:gridCol w:w="7113"/>
      </w:tblGrid>
      <w:tr w:rsidR="002C52A0" w:rsidRPr="00FE1A54" w14:paraId="6804A722" w14:textId="77777777" w:rsidTr="003813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68" w:type="dxa"/>
            <w:hideMark/>
          </w:tcPr>
          <w:p w14:paraId="3799AE4C" w14:textId="77777777" w:rsidR="002C52A0" w:rsidRPr="00FE1A54" w:rsidRDefault="002C52A0" w:rsidP="000038DD">
            <w:pPr>
              <w:spacing w:before="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Pin</w:t>
            </w:r>
          </w:p>
        </w:tc>
        <w:tc>
          <w:tcPr>
            <w:tcW w:w="1040" w:type="dxa"/>
            <w:hideMark/>
          </w:tcPr>
          <w:p w14:paraId="1DC0721A" w14:textId="77777777" w:rsidR="002C52A0" w:rsidRPr="00FE1A54" w:rsidRDefault="002C52A0"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Signal</w:t>
            </w:r>
          </w:p>
        </w:tc>
        <w:tc>
          <w:tcPr>
            <w:tcW w:w="7113" w:type="dxa"/>
            <w:hideMark/>
          </w:tcPr>
          <w:p w14:paraId="7AE616C6" w14:textId="77777777" w:rsidR="002C52A0" w:rsidRPr="00FE1A54" w:rsidRDefault="002C52A0" w:rsidP="000038DD">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Comment</w:t>
            </w:r>
          </w:p>
        </w:tc>
      </w:tr>
      <w:tr w:rsidR="002C52A0" w:rsidRPr="00FE1A54" w14:paraId="6C018BE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hideMark/>
          </w:tcPr>
          <w:p w14:paraId="158CB146"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w:t>
            </w:r>
            <w:r>
              <w:rPr>
                <w:rFonts w:ascii="Calibri" w:eastAsia="Times New Roman" w:hAnsi="Calibri" w:cs="Calibri"/>
                <w:color w:val="000000"/>
                <w:szCs w:val="20"/>
                <w:lang w:eastAsia="en-GB"/>
              </w:rPr>
              <w:t>1</w:t>
            </w:r>
          </w:p>
        </w:tc>
        <w:tc>
          <w:tcPr>
            <w:tcW w:w="1040" w:type="dxa"/>
          </w:tcPr>
          <w:p w14:paraId="51798FD0"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0 volts</w:t>
            </w:r>
          </w:p>
        </w:tc>
        <w:tc>
          <w:tcPr>
            <w:tcW w:w="7113" w:type="dxa"/>
          </w:tcPr>
          <w:p w14:paraId="3F8F000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r>
      <w:tr w:rsidR="002C52A0" w:rsidRPr="00FE1A54" w14:paraId="772AA2B4"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tcPr>
          <w:p w14:paraId="1260D198" w14:textId="77777777" w:rsidR="002C52A0" w:rsidRPr="00FE1A54"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P4.2</w:t>
            </w:r>
          </w:p>
        </w:tc>
        <w:tc>
          <w:tcPr>
            <w:tcW w:w="1040" w:type="dxa"/>
          </w:tcPr>
          <w:p w14:paraId="2755825F"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COM2_RX</w:t>
            </w:r>
          </w:p>
        </w:tc>
        <w:tc>
          <w:tcPr>
            <w:tcW w:w="7113" w:type="dxa"/>
          </w:tcPr>
          <w:p w14:paraId="16773B4C"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RS232 Port 2 Receive – RS232 level</w:t>
            </w:r>
          </w:p>
        </w:tc>
      </w:tr>
      <w:tr w:rsidR="002C52A0" w:rsidRPr="00FE1A54" w14:paraId="47BFFF9D"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hideMark/>
          </w:tcPr>
          <w:p w14:paraId="39B0DA43"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w:t>
            </w:r>
            <w:r>
              <w:rPr>
                <w:rFonts w:ascii="Calibri" w:eastAsia="Times New Roman" w:hAnsi="Calibri" w:cs="Calibri"/>
                <w:color w:val="000000"/>
                <w:szCs w:val="20"/>
                <w:lang w:eastAsia="en-GB"/>
              </w:rPr>
              <w:t>3</w:t>
            </w:r>
          </w:p>
        </w:tc>
        <w:tc>
          <w:tcPr>
            <w:tcW w:w="1040" w:type="dxa"/>
          </w:tcPr>
          <w:p w14:paraId="50B21461"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COM2_TX</w:t>
            </w:r>
          </w:p>
        </w:tc>
        <w:tc>
          <w:tcPr>
            <w:tcW w:w="7113" w:type="dxa"/>
          </w:tcPr>
          <w:p w14:paraId="5AC4B77C"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RS232 Port 2 Transmit – RS232 level</w:t>
            </w:r>
          </w:p>
        </w:tc>
      </w:tr>
      <w:tr w:rsidR="002C52A0" w:rsidRPr="00FE1A54" w14:paraId="63308F07"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hideMark/>
          </w:tcPr>
          <w:p w14:paraId="2BBE15A2" w14:textId="77777777" w:rsidR="002C52A0" w:rsidRPr="00FE1A54" w:rsidRDefault="002C52A0" w:rsidP="000038DD">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w:t>
            </w:r>
            <w:r>
              <w:rPr>
                <w:rFonts w:ascii="Calibri" w:eastAsia="Times New Roman" w:hAnsi="Calibri" w:cs="Calibri"/>
                <w:color w:val="000000"/>
                <w:szCs w:val="20"/>
                <w:lang w:eastAsia="en-GB"/>
              </w:rPr>
              <w:t>4</w:t>
            </w:r>
            <w:r w:rsidRPr="00FE1A54">
              <w:rPr>
                <w:rFonts w:ascii="Calibri" w:eastAsia="Times New Roman" w:hAnsi="Calibri" w:cs="Calibri"/>
                <w:color w:val="000000"/>
                <w:szCs w:val="20"/>
                <w:lang w:eastAsia="en-GB"/>
              </w:rPr>
              <w:t>.</w:t>
            </w:r>
            <w:r>
              <w:rPr>
                <w:rFonts w:ascii="Calibri" w:eastAsia="Times New Roman" w:hAnsi="Calibri" w:cs="Calibri"/>
                <w:color w:val="000000"/>
                <w:szCs w:val="20"/>
                <w:lang w:eastAsia="en-GB"/>
              </w:rPr>
              <w:t>4</w:t>
            </w:r>
          </w:p>
        </w:tc>
        <w:tc>
          <w:tcPr>
            <w:tcW w:w="1040" w:type="dxa"/>
          </w:tcPr>
          <w:p w14:paraId="3650BB66"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VCC</w:t>
            </w:r>
          </w:p>
        </w:tc>
        <w:tc>
          <w:tcPr>
            <w:tcW w:w="7113" w:type="dxa"/>
          </w:tcPr>
          <w:p w14:paraId="5231FFD6"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3.3 volts</w:t>
            </w:r>
          </w:p>
        </w:tc>
      </w:tr>
      <w:tr w:rsidR="002C52A0" w:rsidRPr="00FE1A54" w14:paraId="613BB5B4"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tcPr>
          <w:p w14:paraId="58EBFB06" w14:textId="77777777" w:rsidR="002C52A0" w:rsidRPr="00FE1A54"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P4.5</w:t>
            </w:r>
          </w:p>
        </w:tc>
        <w:tc>
          <w:tcPr>
            <w:tcW w:w="1040" w:type="dxa"/>
          </w:tcPr>
          <w:p w14:paraId="7009FC34"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TERM_L</w:t>
            </w:r>
          </w:p>
        </w:tc>
        <w:tc>
          <w:tcPr>
            <w:tcW w:w="7113" w:type="dxa"/>
          </w:tcPr>
          <w:p w14:paraId="4A1D4DBA"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10KΩ to 0 volts</w:t>
            </w:r>
          </w:p>
        </w:tc>
      </w:tr>
      <w:tr w:rsidR="002C52A0" w:rsidRPr="00FE1A54" w14:paraId="041E39A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tcPr>
          <w:p w14:paraId="4AB6B220" w14:textId="77777777" w:rsidR="002C52A0" w:rsidRPr="00FE1A54"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P4.6</w:t>
            </w:r>
          </w:p>
        </w:tc>
        <w:tc>
          <w:tcPr>
            <w:tcW w:w="1040" w:type="dxa"/>
          </w:tcPr>
          <w:p w14:paraId="5DDC5981"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TERM_H</w:t>
            </w:r>
          </w:p>
        </w:tc>
        <w:tc>
          <w:tcPr>
            <w:tcW w:w="7113" w:type="dxa"/>
          </w:tcPr>
          <w:p w14:paraId="69628892"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10KΩ to 3.3 volts</w:t>
            </w:r>
          </w:p>
        </w:tc>
      </w:tr>
      <w:tr w:rsidR="002C52A0" w:rsidRPr="00FE1A54" w14:paraId="60970F90"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tcPr>
          <w:p w14:paraId="1696BC19" w14:textId="77777777" w:rsidR="002C52A0" w:rsidRPr="00FE1A54"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P4.7</w:t>
            </w:r>
          </w:p>
        </w:tc>
        <w:tc>
          <w:tcPr>
            <w:tcW w:w="1040" w:type="dxa"/>
          </w:tcPr>
          <w:p w14:paraId="2FBACB4C"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TERM_S</w:t>
            </w:r>
          </w:p>
        </w:tc>
        <w:tc>
          <w:tcPr>
            <w:tcW w:w="7113" w:type="dxa"/>
          </w:tcPr>
          <w:p w14:paraId="2C15EFA3"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t>Signal termination. 120</w:t>
            </w:r>
            <w:r>
              <w:rPr>
                <w:rFonts w:cstheme="minorHAnsi"/>
              </w:rPr>
              <w:t>Ω</w:t>
            </w:r>
            <w:r>
              <w:t xml:space="preserve"> and 100nF in series and then P4.10 (CRX3_P)</w:t>
            </w:r>
          </w:p>
        </w:tc>
      </w:tr>
      <w:tr w:rsidR="002C52A0" w:rsidRPr="00FE1A54" w14:paraId="3FF66E78"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tcPr>
          <w:p w14:paraId="1E3CEEDE" w14:textId="77777777" w:rsidR="002C52A0" w:rsidRPr="00FE1A54"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P4.8</w:t>
            </w:r>
          </w:p>
        </w:tc>
        <w:tc>
          <w:tcPr>
            <w:tcW w:w="1040" w:type="dxa"/>
          </w:tcPr>
          <w:p w14:paraId="22A46F2D"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CRX3_N</w:t>
            </w:r>
          </w:p>
        </w:tc>
        <w:tc>
          <w:tcPr>
            <w:tcW w:w="7113" w:type="dxa"/>
          </w:tcPr>
          <w:p w14:paraId="1949D17D"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Connected to P4.9</w:t>
            </w:r>
          </w:p>
        </w:tc>
      </w:tr>
      <w:tr w:rsidR="002C52A0" w:rsidRPr="00FE1A54" w14:paraId="19212B68"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vMerge w:val="restart"/>
          </w:tcPr>
          <w:p w14:paraId="6BF8C510" w14:textId="77777777" w:rsidR="002C52A0"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P4.9</w:t>
            </w:r>
          </w:p>
        </w:tc>
        <w:tc>
          <w:tcPr>
            <w:tcW w:w="1040" w:type="dxa"/>
            <w:vMerge w:val="restart"/>
          </w:tcPr>
          <w:p w14:paraId="41ACDDFD"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CRX3_N</w:t>
            </w:r>
          </w:p>
        </w:tc>
        <w:tc>
          <w:tcPr>
            <w:tcW w:w="7113" w:type="dxa"/>
          </w:tcPr>
          <w:p w14:paraId="1FCD1166"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Port 3 Transmit – Negative /</w:t>
            </w:r>
          </w:p>
        </w:tc>
      </w:tr>
      <w:tr w:rsidR="002C52A0" w:rsidRPr="00FE1A54" w14:paraId="56D1F707"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vMerge/>
          </w:tcPr>
          <w:p w14:paraId="288AF4D9" w14:textId="77777777" w:rsidR="002C52A0" w:rsidRDefault="002C52A0" w:rsidP="000038DD">
            <w:pPr>
              <w:spacing w:before="0"/>
              <w:rPr>
                <w:rFonts w:ascii="Calibri" w:eastAsia="Times New Roman" w:hAnsi="Calibri" w:cs="Calibri"/>
                <w:color w:val="000000"/>
                <w:szCs w:val="20"/>
                <w:lang w:eastAsia="en-GB"/>
              </w:rPr>
            </w:pPr>
          </w:p>
        </w:tc>
        <w:tc>
          <w:tcPr>
            <w:tcW w:w="1040" w:type="dxa"/>
            <w:vMerge/>
          </w:tcPr>
          <w:p w14:paraId="75DFE7E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113" w:type="dxa"/>
          </w:tcPr>
          <w:p w14:paraId="29D12054"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3 RS232 Receive – 3volts level for RS422/485, RS232 levels for RS232</w:t>
            </w:r>
          </w:p>
        </w:tc>
      </w:tr>
      <w:tr w:rsidR="002C52A0" w:rsidRPr="00FE1A54" w14:paraId="06EBEB6D"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vMerge w:val="restart"/>
          </w:tcPr>
          <w:p w14:paraId="4FFEB071" w14:textId="77777777" w:rsidR="002C52A0"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P4.10</w:t>
            </w:r>
          </w:p>
        </w:tc>
        <w:tc>
          <w:tcPr>
            <w:tcW w:w="1040" w:type="dxa"/>
            <w:vMerge w:val="restart"/>
          </w:tcPr>
          <w:p w14:paraId="78C3C447"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CRX3_P</w:t>
            </w:r>
          </w:p>
        </w:tc>
        <w:tc>
          <w:tcPr>
            <w:tcW w:w="7113" w:type="dxa"/>
          </w:tcPr>
          <w:p w14:paraId="094DC0D9"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D84357">
              <w:rPr>
                <w:lang w:eastAsia="en-GB"/>
              </w:rPr>
              <w:t>COM Port 3 Receive – Positive – 3volts level for RS422/485</w:t>
            </w:r>
            <w:r>
              <w:rPr>
                <w:lang w:eastAsia="en-GB"/>
              </w:rPr>
              <w:t xml:space="preserve"> /</w:t>
            </w:r>
          </w:p>
        </w:tc>
      </w:tr>
      <w:tr w:rsidR="002C52A0" w:rsidRPr="00FE1A54" w14:paraId="5D311CBA"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vMerge/>
          </w:tcPr>
          <w:p w14:paraId="23B3569E" w14:textId="77777777" w:rsidR="002C52A0" w:rsidRDefault="002C52A0" w:rsidP="000038DD">
            <w:pPr>
              <w:spacing w:before="0"/>
              <w:rPr>
                <w:rFonts w:ascii="Calibri" w:eastAsia="Times New Roman" w:hAnsi="Calibri" w:cs="Calibri"/>
                <w:color w:val="000000"/>
                <w:szCs w:val="20"/>
                <w:lang w:eastAsia="en-GB"/>
              </w:rPr>
            </w:pPr>
          </w:p>
        </w:tc>
        <w:tc>
          <w:tcPr>
            <w:tcW w:w="1040" w:type="dxa"/>
            <w:vMerge/>
          </w:tcPr>
          <w:p w14:paraId="320EB0B5"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113" w:type="dxa"/>
          </w:tcPr>
          <w:p w14:paraId="789DEA44"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D84357">
              <w:rPr>
                <w:lang w:eastAsia="en-GB"/>
              </w:rPr>
              <w:t xml:space="preserve">COM Port 3 </w:t>
            </w:r>
            <w:r>
              <w:rPr>
                <w:lang w:eastAsia="en-GB"/>
              </w:rPr>
              <w:t xml:space="preserve">RS232 </w:t>
            </w:r>
            <w:r w:rsidRPr="00D84357">
              <w:rPr>
                <w:lang w:eastAsia="en-GB"/>
              </w:rPr>
              <w:t xml:space="preserve">Receive – </w:t>
            </w:r>
            <w:r>
              <w:rPr>
                <w:lang w:eastAsia="en-GB"/>
              </w:rPr>
              <w:t xml:space="preserve">RS232 </w:t>
            </w:r>
            <w:r w:rsidRPr="00D84357">
              <w:rPr>
                <w:lang w:eastAsia="en-GB"/>
              </w:rPr>
              <w:t>levels for RS232</w:t>
            </w:r>
          </w:p>
        </w:tc>
      </w:tr>
      <w:tr w:rsidR="002C52A0" w:rsidRPr="00FE1A54" w14:paraId="6B4D8115"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vMerge w:val="restart"/>
          </w:tcPr>
          <w:p w14:paraId="4027E64F" w14:textId="77777777" w:rsidR="002C52A0"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P4.11</w:t>
            </w:r>
          </w:p>
        </w:tc>
        <w:tc>
          <w:tcPr>
            <w:tcW w:w="1040" w:type="dxa"/>
            <w:vMerge w:val="restart"/>
          </w:tcPr>
          <w:p w14:paraId="55BB3D43"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CTX3_N</w:t>
            </w:r>
          </w:p>
        </w:tc>
        <w:tc>
          <w:tcPr>
            <w:tcW w:w="7113" w:type="dxa"/>
          </w:tcPr>
          <w:p w14:paraId="0B2A2802"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Port 3 Transmit – Negative /</w:t>
            </w:r>
          </w:p>
        </w:tc>
      </w:tr>
      <w:tr w:rsidR="002C52A0" w:rsidRPr="00FE1A54" w14:paraId="6583EAF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vMerge/>
          </w:tcPr>
          <w:p w14:paraId="175DF0DA" w14:textId="77777777" w:rsidR="002C52A0" w:rsidRDefault="002C52A0" w:rsidP="000038DD">
            <w:pPr>
              <w:spacing w:before="0"/>
              <w:rPr>
                <w:rFonts w:ascii="Calibri" w:eastAsia="Times New Roman" w:hAnsi="Calibri" w:cs="Calibri"/>
                <w:color w:val="000000"/>
                <w:szCs w:val="20"/>
                <w:lang w:eastAsia="en-GB"/>
              </w:rPr>
            </w:pPr>
          </w:p>
        </w:tc>
        <w:tc>
          <w:tcPr>
            <w:tcW w:w="1040" w:type="dxa"/>
            <w:vMerge/>
          </w:tcPr>
          <w:p w14:paraId="09ED962B"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113" w:type="dxa"/>
          </w:tcPr>
          <w:p w14:paraId="7AA6A138"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3 RS232 Receive – 3volts level for RS422/485, RS232 levels for RS232</w:t>
            </w:r>
          </w:p>
        </w:tc>
      </w:tr>
      <w:tr w:rsidR="002C52A0" w:rsidRPr="00FE1A54" w14:paraId="6EB516B0"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vMerge w:val="restart"/>
          </w:tcPr>
          <w:p w14:paraId="10DAB950" w14:textId="77777777" w:rsidR="002C52A0" w:rsidRDefault="002C52A0" w:rsidP="000038DD">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P4.12</w:t>
            </w:r>
          </w:p>
        </w:tc>
        <w:tc>
          <w:tcPr>
            <w:tcW w:w="1040" w:type="dxa"/>
            <w:vMerge w:val="restart"/>
          </w:tcPr>
          <w:p w14:paraId="3203FDE4"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CTX3_P</w:t>
            </w:r>
          </w:p>
        </w:tc>
        <w:tc>
          <w:tcPr>
            <w:tcW w:w="7113" w:type="dxa"/>
          </w:tcPr>
          <w:p w14:paraId="5E2FE6C6"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Port 3 Transmit – Positive /</w:t>
            </w:r>
          </w:p>
        </w:tc>
      </w:tr>
      <w:tr w:rsidR="002C52A0" w:rsidRPr="00FE1A54" w14:paraId="2104EED0"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768" w:type="dxa"/>
            <w:vMerge/>
          </w:tcPr>
          <w:p w14:paraId="34345932" w14:textId="77777777" w:rsidR="002C52A0" w:rsidRDefault="002C52A0" w:rsidP="000038DD">
            <w:pPr>
              <w:spacing w:before="0"/>
              <w:rPr>
                <w:rFonts w:ascii="Calibri" w:eastAsia="Times New Roman" w:hAnsi="Calibri" w:cs="Calibri"/>
                <w:color w:val="000000"/>
                <w:szCs w:val="20"/>
                <w:lang w:eastAsia="en-GB"/>
              </w:rPr>
            </w:pPr>
          </w:p>
        </w:tc>
        <w:tc>
          <w:tcPr>
            <w:tcW w:w="1040" w:type="dxa"/>
            <w:vMerge/>
          </w:tcPr>
          <w:p w14:paraId="574EA55C"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113" w:type="dxa"/>
          </w:tcPr>
          <w:p w14:paraId="7F2A9E39" w14:textId="77777777" w:rsidR="002C52A0" w:rsidRPr="00FE1A54" w:rsidRDefault="002C52A0" w:rsidP="000038DD">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A3647C">
              <w:rPr>
                <w:lang w:eastAsia="en-GB"/>
              </w:rPr>
              <w:t>COM 3 RS232 Transmit – 3volts level for RS422/485, RS232 levels for RS232</w:t>
            </w:r>
          </w:p>
        </w:tc>
      </w:tr>
    </w:tbl>
    <w:p w14:paraId="5ECA880D" w14:textId="299A19CA" w:rsidR="005230FE" w:rsidRDefault="00820160" w:rsidP="002831B0">
      <w:pPr>
        <w:tabs>
          <w:tab w:val="left" w:pos="4410"/>
        </w:tabs>
        <w:rPr>
          <w:szCs w:val="20"/>
        </w:rPr>
      </w:pPr>
      <w:r>
        <w:rPr>
          <w:szCs w:val="20"/>
        </w:rPr>
        <w:t xml:space="preserve">To clarify the entries in the </w:t>
      </w:r>
      <w:r w:rsidR="003B1DAE">
        <w:rPr>
          <w:szCs w:val="20"/>
        </w:rPr>
        <w:t xml:space="preserve">table above, a part of the schematic </w:t>
      </w:r>
      <w:r w:rsidR="003A19E0">
        <w:rPr>
          <w:szCs w:val="20"/>
        </w:rPr>
        <w:t>is shown below.</w:t>
      </w:r>
    </w:p>
    <w:p w14:paraId="0F81AF9B" w14:textId="4C739A83" w:rsidR="005230FE" w:rsidRDefault="00765747" w:rsidP="006C58EA">
      <w:pPr>
        <w:tabs>
          <w:tab w:val="left" w:pos="4410"/>
        </w:tabs>
        <w:jc w:val="center"/>
        <w:rPr>
          <w:szCs w:val="20"/>
        </w:rPr>
      </w:pPr>
      <w:r>
        <w:rPr>
          <w:noProof/>
          <w:szCs w:val="20"/>
        </w:rPr>
        <w:drawing>
          <wp:inline distT="0" distB="0" distL="0" distR="0" wp14:anchorId="4FCDD907" wp14:editId="57E94549">
            <wp:extent cx="3124398" cy="1901371"/>
            <wp:effectExtent l="0" t="0" r="0" b="3810"/>
            <wp:docPr id="562794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8789" cy="1910129"/>
                    </a:xfrm>
                    <a:prstGeom prst="rect">
                      <a:avLst/>
                    </a:prstGeom>
                    <a:noFill/>
                    <a:ln>
                      <a:noFill/>
                    </a:ln>
                  </pic:spPr>
                </pic:pic>
              </a:graphicData>
            </a:graphic>
          </wp:inline>
        </w:drawing>
      </w:r>
    </w:p>
    <w:p w14:paraId="38375320" w14:textId="1AD243DA" w:rsidR="00A7031D" w:rsidRDefault="00A7031D" w:rsidP="002831B0">
      <w:pPr>
        <w:tabs>
          <w:tab w:val="left" w:pos="4410"/>
        </w:tabs>
        <w:rPr>
          <w:szCs w:val="20"/>
        </w:rPr>
      </w:pPr>
      <w:r>
        <w:rPr>
          <w:szCs w:val="20"/>
        </w:rPr>
        <w:t>P5 - GPIO</w:t>
      </w:r>
    </w:p>
    <w:tbl>
      <w:tblPr>
        <w:tblStyle w:val="GridTable1Light"/>
        <w:tblW w:w="9067" w:type="dxa"/>
        <w:tblLook w:val="04A0" w:firstRow="1" w:lastRow="0" w:firstColumn="1" w:lastColumn="0" w:noHBand="0" w:noVBand="1"/>
      </w:tblPr>
      <w:tblGrid>
        <w:gridCol w:w="900"/>
        <w:gridCol w:w="908"/>
        <w:gridCol w:w="7259"/>
      </w:tblGrid>
      <w:tr w:rsidR="00FE1A54" w:rsidRPr="00FE1A54" w14:paraId="75B3D539" w14:textId="77777777" w:rsidTr="0038139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00E79B65" w14:textId="77777777" w:rsidR="00FE1A54" w:rsidRPr="00FE1A54" w:rsidRDefault="00FE1A54" w:rsidP="00FE1A54">
            <w:pPr>
              <w:spacing w:before="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Pin</w:t>
            </w:r>
          </w:p>
        </w:tc>
        <w:tc>
          <w:tcPr>
            <w:tcW w:w="908" w:type="dxa"/>
            <w:hideMark/>
          </w:tcPr>
          <w:p w14:paraId="504125C4" w14:textId="77777777" w:rsidR="00FE1A54" w:rsidRPr="00FE1A54" w:rsidRDefault="00FE1A54" w:rsidP="00FE1A54">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Signal</w:t>
            </w:r>
          </w:p>
        </w:tc>
        <w:tc>
          <w:tcPr>
            <w:tcW w:w="7259" w:type="dxa"/>
            <w:hideMark/>
          </w:tcPr>
          <w:p w14:paraId="6E52B342" w14:textId="77777777" w:rsidR="00FE1A54" w:rsidRPr="00FE1A54" w:rsidRDefault="00FE1A54" w:rsidP="00FE1A54">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Cs w:val="20"/>
                <w:lang w:eastAsia="en-GB"/>
              </w:rPr>
            </w:pPr>
            <w:r w:rsidRPr="00FE1A54">
              <w:rPr>
                <w:rFonts w:ascii="Calibri" w:eastAsia="Times New Roman" w:hAnsi="Calibri" w:cs="Calibri"/>
                <w:color w:val="000000"/>
                <w:szCs w:val="20"/>
                <w:lang w:eastAsia="en-GB"/>
              </w:rPr>
              <w:t>Comment</w:t>
            </w:r>
          </w:p>
        </w:tc>
      </w:tr>
      <w:tr w:rsidR="00FE1A54" w:rsidRPr="00FE1A54" w14:paraId="475F5C6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0F07DB6E"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P5.1</w:t>
            </w:r>
          </w:p>
        </w:tc>
        <w:tc>
          <w:tcPr>
            <w:tcW w:w="908" w:type="dxa"/>
            <w:hideMark/>
          </w:tcPr>
          <w:p w14:paraId="3B79B7D8"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VCC</w:t>
            </w:r>
          </w:p>
        </w:tc>
        <w:tc>
          <w:tcPr>
            <w:tcW w:w="7259" w:type="dxa"/>
            <w:hideMark/>
          </w:tcPr>
          <w:p w14:paraId="478EABBD"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3.3 volts</w:t>
            </w:r>
          </w:p>
        </w:tc>
      </w:tr>
      <w:tr w:rsidR="00FE1A54" w:rsidRPr="00FE1A54" w14:paraId="467F9397"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3069E1F2"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P5.2</w:t>
            </w:r>
          </w:p>
        </w:tc>
        <w:tc>
          <w:tcPr>
            <w:tcW w:w="908" w:type="dxa"/>
            <w:hideMark/>
          </w:tcPr>
          <w:p w14:paraId="690DCFA9"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1</w:t>
            </w:r>
          </w:p>
        </w:tc>
        <w:tc>
          <w:tcPr>
            <w:tcW w:w="7259" w:type="dxa"/>
            <w:hideMark/>
          </w:tcPr>
          <w:p w14:paraId="51E482ED"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7A301E61"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274DEB5D"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P5.3</w:t>
            </w:r>
          </w:p>
        </w:tc>
        <w:tc>
          <w:tcPr>
            <w:tcW w:w="908" w:type="dxa"/>
            <w:hideMark/>
          </w:tcPr>
          <w:p w14:paraId="734B0AA6"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2</w:t>
            </w:r>
          </w:p>
        </w:tc>
        <w:tc>
          <w:tcPr>
            <w:tcW w:w="7259" w:type="dxa"/>
            <w:hideMark/>
          </w:tcPr>
          <w:p w14:paraId="20E48788"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33AE449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230A755D"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P5.4</w:t>
            </w:r>
          </w:p>
        </w:tc>
        <w:tc>
          <w:tcPr>
            <w:tcW w:w="908" w:type="dxa"/>
            <w:hideMark/>
          </w:tcPr>
          <w:p w14:paraId="634529A7"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3</w:t>
            </w:r>
          </w:p>
        </w:tc>
        <w:tc>
          <w:tcPr>
            <w:tcW w:w="7259" w:type="dxa"/>
            <w:hideMark/>
          </w:tcPr>
          <w:p w14:paraId="6F5BE6B3"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66FB5E1C"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3F8AD795"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P5.5</w:t>
            </w:r>
          </w:p>
        </w:tc>
        <w:tc>
          <w:tcPr>
            <w:tcW w:w="908" w:type="dxa"/>
            <w:hideMark/>
          </w:tcPr>
          <w:p w14:paraId="4C7D50D6"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4</w:t>
            </w:r>
          </w:p>
        </w:tc>
        <w:tc>
          <w:tcPr>
            <w:tcW w:w="7259" w:type="dxa"/>
            <w:hideMark/>
          </w:tcPr>
          <w:p w14:paraId="7E92F62F"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7A4C1916"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54564DE2"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P5.6</w:t>
            </w:r>
          </w:p>
        </w:tc>
        <w:tc>
          <w:tcPr>
            <w:tcW w:w="908" w:type="dxa"/>
            <w:hideMark/>
          </w:tcPr>
          <w:p w14:paraId="0DF6BEA8"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5</w:t>
            </w:r>
          </w:p>
        </w:tc>
        <w:tc>
          <w:tcPr>
            <w:tcW w:w="7259" w:type="dxa"/>
            <w:hideMark/>
          </w:tcPr>
          <w:p w14:paraId="4DFCE78E"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5BFEE5F0"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546B4D6A"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P5.7</w:t>
            </w:r>
          </w:p>
        </w:tc>
        <w:tc>
          <w:tcPr>
            <w:tcW w:w="908" w:type="dxa"/>
            <w:hideMark/>
          </w:tcPr>
          <w:p w14:paraId="3385AF0E"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6</w:t>
            </w:r>
          </w:p>
        </w:tc>
        <w:tc>
          <w:tcPr>
            <w:tcW w:w="7259" w:type="dxa"/>
            <w:hideMark/>
          </w:tcPr>
          <w:p w14:paraId="2A9973DE"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17A8011D"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5CC7FD4E"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P5.8</w:t>
            </w:r>
          </w:p>
        </w:tc>
        <w:tc>
          <w:tcPr>
            <w:tcW w:w="908" w:type="dxa"/>
            <w:hideMark/>
          </w:tcPr>
          <w:p w14:paraId="7F4D805C"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7</w:t>
            </w:r>
          </w:p>
        </w:tc>
        <w:tc>
          <w:tcPr>
            <w:tcW w:w="7259" w:type="dxa"/>
            <w:hideMark/>
          </w:tcPr>
          <w:p w14:paraId="5B424042"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65DEA190"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233F86E9"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P5.9</w:t>
            </w:r>
          </w:p>
        </w:tc>
        <w:tc>
          <w:tcPr>
            <w:tcW w:w="908" w:type="dxa"/>
            <w:hideMark/>
          </w:tcPr>
          <w:p w14:paraId="57275629"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8</w:t>
            </w:r>
          </w:p>
        </w:tc>
        <w:tc>
          <w:tcPr>
            <w:tcW w:w="7259" w:type="dxa"/>
            <w:hideMark/>
          </w:tcPr>
          <w:p w14:paraId="1B21419B"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497A3BF8"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28E8EB61"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P5.10</w:t>
            </w:r>
          </w:p>
        </w:tc>
        <w:tc>
          <w:tcPr>
            <w:tcW w:w="908" w:type="dxa"/>
            <w:hideMark/>
          </w:tcPr>
          <w:p w14:paraId="0A9AA875"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9</w:t>
            </w:r>
          </w:p>
        </w:tc>
        <w:tc>
          <w:tcPr>
            <w:tcW w:w="7259" w:type="dxa"/>
            <w:hideMark/>
          </w:tcPr>
          <w:p w14:paraId="6A3D372A"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494E673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715B80A4"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P5.11</w:t>
            </w:r>
          </w:p>
        </w:tc>
        <w:tc>
          <w:tcPr>
            <w:tcW w:w="908" w:type="dxa"/>
            <w:hideMark/>
          </w:tcPr>
          <w:p w14:paraId="5E6314D4"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10</w:t>
            </w:r>
          </w:p>
        </w:tc>
        <w:tc>
          <w:tcPr>
            <w:tcW w:w="7259" w:type="dxa"/>
            <w:hideMark/>
          </w:tcPr>
          <w:p w14:paraId="1A22EF98"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0E033BD9"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5FDBAB3C"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P5.12</w:t>
            </w:r>
          </w:p>
        </w:tc>
        <w:tc>
          <w:tcPr>
            <w:tcW w:w="908" w:type="dxa"/>
            <w:hideMark/>
          </w:tcPr>
          <w:p w14:paraId="0945045A"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11</w:t>
            </w:r>
          </w:p>
        </w:tc>
        <w:tc>
          <w:tcPr>
            <w:tcW w:w="7259" w:type="dxa"/>
            <w:hideMark/>
          </w:tcPr>
          <w:p w14:paraId="37C4A539"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FE1A54" w:rsidRPr="00FE1A54" w14:paraId="1E77EA6E"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2D1BB9E4"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P5.13</w:t>
            </w:r>
          </w:p>
        </w:tc>
        <w:tc>
          <w:tcPr>
            <w:tcW w:w="908" w:type="dxa"/>
            <w:hideMark/>
          </w:tcPr>
          <w:p w14:paraId="1BB7334D"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12</w:t>
            </w:r>
          </w:p>
        </w:tc>
        <w:tc>
          <w:tcPr>
            <w:tcW w:w="7259" w:type="dxa"/>
            <w:hideMark/>
          </w:tcPr>
          <w:p w14:paraId="5E37D1C9"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GPIO signal - 3.3 Volt</w:t>
            </w:r>
          </w:p>
        </w:tc>
      </w:tr>
      <w:tr w:rsidR="00641179" w:rsidRPr="00FE1A54" w14:paraId="79D9278E"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tcPr>
          <w:p w14:paraId="608FADD5" w14:textId="770B2B86" w:rsidR="00641179" w:rsidRPr="00FE1A54" w:rsidRDefault="00641179" w:rsidP="00FE1A54">
            <w:pPr>
              <w:spacing w:before="0"/>
              <w:rPr>
                <w:rFonts w:ascii="Calibri" w:eastAsia="Times New Roman" w:hAnsi="Calibri" w:cs="Calibri"/>
                <w:color w:val="000000"/>
                <w:szCs w:val="20"/>
                <w:lang w:eastAsia="en-GB"/>
              </w:rPr>
            </w:pPr>
            <w:r>
              <w:rPr>
                <w:rFonts w:ascii="Calibri" w:eastAsia="Times New Roman" w:hAnsi="Calibri" w:cs="Calibri"/>
                <w:color w:val="000000"/>
                <w:szCs w:val="20"/>
                <w:lang w:eastAsia="en-GB"/>
              </w:rPr>
              <w:t>P5.14</w:t>
            </w:r>
          </w:p>
        </w:tc>
        <w:tc>
          <w:tcPr>
            <w:tcW w:w="908" w:type="dxa"/>
          </w:tcPr>
          <w:p w14:paraId="030CA09F" w14:textId="7E25BE50" w:rsidR="00641179" w:rsidRPr="00FE1A54" w:rsidRDefault="00641179"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p>
        </w:tc>
        <w:tc>
          <w:tcPr>
            <w:tcW w:w="7259" w:type="dxa"/>
          </w:tcPr>
          <w:p w14:paraId="167AA358" w14:textId="546991A9" w:rsidR="00641179" w:rsidRPr="00FE1A54" w:rsidRDefault="00641179"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Pr>
                <w:rFonts w:ascii="Calibri" w:eastAsia="Times New Roman" w:hAnsi="Calibri" w:cs="Calibri"/>
                <w:color w:val="000000"/>
                <w:szCs w:val="20"/>
                <w:lang w:eastAsia="en-GB"/>
              </w:rPr>
              <w:t>Not connected</w:t>
            </w:r>
          </w:p>
        </w:tc>
      </w:tr>
      <w:tr w:rsidR="00FE1A54" w:rsidRPr="00FE1A54" w14:paraId="1B8B8C8F" w14:textId="77777777" w:rsidTr="00381399">
        <w:trPr>
          <w:trHeight w:val="57"/>
        </w:trPr>
        <w:tc>
          <w:tcPr>
            <w:cnfStyle w:val="001000000000" w:firstRow="0" w:lastRow="0" w:firstColumn="1" w:lastColumn="0" w:oddVBand="0" w:evenVBand="0" w:oddHBand="0" w:evenHBand="0" w:firstRowFirstColumn="0" w:firstRowLastColumn="0" w:lastRowFirstColumn="0" w:lastRowLastColumn="0"/>
            <w:tcW w:w="900" w:type="dxa"/>
            <w:hideMark/>
          </w:tcPr>
          <w:p w14:paraId="796952B4" w14:textId="77777777" w:rsidR="00FE1A54" w:rsidRPr="00FE1A54" w:rsidRDefault="00FE1A54" w:rsidP="00FE1A54">
            <w:pPr>
              <w:spacing w:before="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P5.15</w:t>
            </w:r>
          </w:p>
        </w:tc>
        <w:tc>
          <w:tcPr>
            <w:tcW w:w="908" w:type="dxa"/>
            <w:hideMark/>
          </w:tcPr>
          <w:p w14:paraId="5896ADF0"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0 volts</w:t>
            </w:r>
          </w:p>
        </w:tc>
        <w:tc>
          <w:tcPr>
            <w:tcW w:w="7259" w:type="dxa"/>
            <w:hideMark/>
          </w:tcPr>
          <w:p w14:paraId="279BB56B" w14:textId="77777777" w:rsidR="00FE1A54" w:rsidRPr="00FE1A54" w:rsidRDefault="00FE1A54" w:rsidP="00FE1A54">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GB"/>
              </w:rPr>
            </w:pPr>
            <w:r w:rsidRPr="00FE1A54">
              <w:rPr>
                <w:rFonts w:ascii="Calibri" w:eastAsia="Times New Roman" w:hAnsi="Calibri" w:cs="Calibri"/>
                <w:color w:val="000000"/>
                <w:szCs w:val="20"/>
                <w:lang w:eastAsia="en-GB"/>
              </w:rPr>
              <w:t> </w:t>
            </w:r>
          </w:p>
        </w:tc>
      </w:tr>
    </w:tbl>
    <w:p w14:paraId="4BD6EC67" w14:textId="06E9A932" w:rsidR="000901CF" w:rsidRPr="00A3647C" w:rsidRDefault="0098770E" w:rsidP="00FF677C">
      <w:pPr>
        <w:pStyle w:val="Heading3"/>
      </w:pPr>
      <w:bookmarkStart w:id="22" w:name="_Toc219891614"/>
      <w:r w:rsidRPr="00A3647C">
        <w:t xml:space="preserve">USB2.0 </w:t>
      </w:r>
      <w:r w:rsidR="00207541" w:rsidRPr="00A3647C">
        <w:t>4 Port Hub</w:t>
      </w:r>
      <w:bookmarkEnd w:id="22"/>
      <w:r w:rsidR="00207541" w:rsidRPr="00A3647C">
        <w:t xml:space="preserve"> </w:t>
      </w:r>
    </w:p>
    <w:p w14:paraId="5919A7B5" w14:textId="03A5C344" w:rsidR="00654686" w:rsidRDefault="00B811C9" w:rsidP="00FF677C">
      <w:r>
        <w:rPr>
          <w:noProof/>
        </w:rPr>
        <mc:AlternateContent>
          <mc:Choice Requires="wps">
            <w:drawing>
              <wp:anchor distT="0" distB="0" distL="114300" distR="114300" simplePos="0" relativeHeight="251820032" behindDoc="0" locked="0" layoutInCell="1" allowOverlap="1" wp14:anchorId="4ACB431B" wp14:editId="5BDD2A79">
                <wp:simplePos x="0" y="0"/>
                <wp:positionH relativeFrom="column">
                  <wp:posOffset>1607095</wp:posOffset>
                </wp:positionH>
                <wp:positionV relativeFrom="paragraph">
                  <wp:posOffset>465001</wp:posOffset>
                </wp:positionV>
                <wp:extent cx="90805" cy="90805"/>
                <wp:effectExtent l="21590" t="21590" r="40005" b="49530"/>
                <wp:wrapNone/>
                <wp:docPr id="196849219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12FE6B" id="Oval 19" o:spid="_x0000_s1026" style="position:absolute;margin-left:126.55pt;margin-top:36.6pt;width:7.15pt;height: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BjMWzeEAAAAJAQAADwAA&#10;AGRycy9kb3ducmV2LnhtbEyPQUvDQBCF74L/YRnBm900tU2JmRQVRVsQsUa8brJjEs3Ohuw2jf/e&#10;9aTH4X289022mUwnRhpcaxlhPotAEFdWt1wjFK/3F2sQzivWqrNMCN/kYJOfnmQq1fbILzTufS1C&#10;CbtUITTe96mUrmrIKDezPXHIPuxglA/nUEs9qGMoN52Mo2gljWo5LDSqp9uGqq/9wSA86d2wfSvN&#10;c2F30efN+8Pd2D8WiOdn0/UVCE+T/4PhVz+oQx6cSntg7USHEC8X84AiJIsYRADiVXIJokRYJ0uQ&#10;eSb/f5D/AAAA//8DAFBLAQItABQABgAIAAAAIQC2gziS/gAAAOEBAAATAAAAAAAAAAAAAAAAAAAA&#10;AABbQ29udGVudF9UeXBlc10ueG1sUEsBAi0AFAAGAAgAAAAhADj9If/WAAAAlAEAAAsAAAAAAAAA&#10;AAAAAAAALwEAAF9yZWxzLy5yZWxzUEsBAi0AFAAGAAgAAAAhANFAOlpvAgAAUQUAAA4AAAAAAAAA&#10;AAAAAAAALgIAAGRycy9lMm9Eb2MueG1sUEsBAi0AFAAGAAgAAAAhAAYzFs3hAAAACQEAAA8AAAAA&#10;AAAAAAAAAAAAyQQAAGRycy9kb3ducmV2LnhtbFBLBQYAAAAABAAEAPMAAADXBQAAAAA=&#10;" fillcolor="#f79646 [3209]" strokecolor="#f2f2f2 [3041]" strokeweight="3pt">
                <v:shadow on="t" color="#974706 [1609]" opacity=".5" offset="1pt"/>
              </v:oval>
            </w:pict>
          </mc:Fallback>
        </mc:AlternateContent>
      </w:r>
      <w:r>
        <w:rPr>
          <w:noProof/>
        </w:rPr>
        <mc:AlternateContent>
          <mc:Choice Requires="wps">
            <w:drawing>
              <wp:anchor distT="0" distB="0" distL="114300" distR="114300" simplePos="0" relativeHeight="251817984" behindDoc="0" locked="0" layoutInCell="1" allowOverlap="1" wp14:anchorId="7579F378" wp14:editId="3E7F3F6D">
                <wp:simplePos x="0" y="0"/>
                <wp:positionH relativeFrom="column">
                  <wp:posOffset>1061176</wp:posOffset>
                </wp:positionH>
                <wp:positionV relativeFrom="paragraph">
                  <wp:posOffset>1611358</wp:posOffset>
                </wp:positionV>
                <wp:extent cx="90805" cy="90805"/>
                <wp:effectExtent l="21590" t="21590" r="40005" b="49530"/>
                <wp:wrapNone/>
                <wp:docPr id="21471769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1A9A82" id="Oval 19" o:spid="_x0000_s1026" style="position:absolute;margin-left:83.55pt;margin-top:126.9pt;width:7.15pt;height: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67OIQuAAAAALAQAADwAA&#10;AGRycy9kb3ducmV2LnhtbEyPQU+EMBCF7yb+h2ZMvLmFVZEgZaNGo7uJMa4Yr4WOgNIpoV0W/72z&#10;Jz2+N1/evJevZtuLCUffOVIQLyIQSLUzHTUKyreHsxSED5qM7h2hgh/0sCqOj3KdGbenV5y2oREc&#10;Qj7TCtoQhkxKX7dotV+4AYlvn260OrAcG2lGvedw28tlFCXS6o74Q6sHvGux/t7urIJnsxnX75V9&#10;Kd0m+rr9eLyfhqdSqdOT+eYaRMA5/MFwqM/VoeBOlduR8aJnnVzFjCpYXp7zhgORxhcgKnaSNAZZ&#10;5PL/huIXAAD//wMAUEsBAi0AFAAGAAgAAAAhALaDOJL+AAAA4QEAABMAAAAAAAAAAAAAAAAAAAAA&#10;AFtDb250ZW50X1R5cGVzXS54bWxQSwECLQAUAAYACAAAACEAOP0h/9YAAACUAQAACwAAAAAAAAAA&#10;AAAAAAAvAQAAX3JlbHMvLnJlbHNQSwECLQAUAAYACAAAACEA0UA6Wm8CAABRBQAADgAAAAAAAAAA&#10;AAAAAAAuAgAAZHJzL2Uyb0RvYy54bWxQSwECLQAUAAYACAAAACEA67OIQuAAAAALAQAADwAAAAAA&#10;AAAAAAAAAADJBAAAZHJzL2Rvd25yZXYueG1sUEsFBgAAAAAEAAQA8wAAANYFAAAAAA==&#10;" fillcolor="#f79646 [3209]" strokecolor="#f2f2f2 [3041]" strokeweight="3pt">
                <v:shadow on="t" color="#974706 [1609]" opacity=".5" offset="1pt"/>
              </v:oval>
            </w:pict>
          </mc:Fallback>
        </mc:AlternateContent>
      </w:r>
      <w:r>
        <w:rPr>
          <w:noProof/>
        </w:rPr>
        <mc:AlternateContent>
          <mc:Choice Requires="wps">
            <w:drawing>
              <wp:anchor distT="0" distB="0" distL="114300" distR="114300" simplePos="0" relativeHeight="251815936" behindDoc="0" locked="0" layoutInCell="1" allowOverlap="1" wp14:anchorId="4F199B5F" wp14:editId="398B05B5">
                <wp:simplePos x="0" y="0"/>
                <wp:positionH relativeFrom="column">
                  <wp:posOffset>2017032</wp:posOffset>
                </wp:positionH>
                <wp:positionV relativeFrom="paragraph">
                  <wp:posOffset>1618978</wp:posOffset>
                </wp:positionV>
                <wp:extent cx="90805" cy="90805"/>
                <wp:effectExtent l="21590" t="21590" r="40005" b="49530"/>
                <wp:wrapNone/>
                <wp:docPr id="171542956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1F656D" id="Oval 19" o:spid="_x0000_s1026" style="position:absolute;margin-left:158.8pt;margin-top:127.5pt;width:7.15pt;height:7.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HTIhruIAAAALAQAADwAA&#10;AGRycy9kb3ducmV2LnhtbEyPwU6EMBCG7ya+QzMm3tzCkkUXKRs1GnUTY1wxXgsdAaVTQrssvr3j&#10;SY8z8+Wf7883s+3FhKPvHCmIFxEIpNqZjhoF5evd2QUIHzQZ3TtCBd/oYVMcH+U6M+5ALzjtQiM4&#10;hHymFbQhDJmUvm7Rar9wAxLfPtxodeBxbKQZ9YHDbS+XUZRKqzviD60e8KbF+mu3twqezHZ8fKvs&#10;c+m20ef1+/3tNDyUSp2ezFeXIALO4Q+GX31Wh4KdKrcn40WvIInPU0YVLFcrLsVEksRrEBVv0nUC&#10;ssjl/w7FDwAAAP//AwBQSwECLQAUAAYACAAAACEAtoM4kv4AAADhAQAAEwAAAAAAAAAAAAAAAAAA&#10;AAAAW0NvbnRlbnRfVHlwZXNdLnhtbFBLAQItABQABgAIAAAAIQA4/SH/1gAAAJQBAAALAAAAAAAA&#10;AAAAAAAAAC8BAABfcmVscy8ucmVsc1BLAQItABQABgAIAAAAIQDRQDpabwIAAFEFAAAOAAAAAAAA&#10;AAAAAAAAAC4CAABkcnMvZTJvRG9jLnhtbFBLAQItABQABgAIAAAAIQAdMiGu4gAAAAsBAAAPAAAA&#10;AAAAAAAAAAAAAMkEAABkcnMvZG93bnJldi54bWxQSwUGAAAAAAQABADzAAAA2AUAAAAA&#10;" fillcolor="#f79646 [3209]" strokecolor="#f2f2f2 [3041]" strokeweight="3pt">
                <v:shadow on="t" color="#974706 [1609]" opacity=".5" offset="1pt"/>
              </v:oval>
            </w:pict>
          </mc:Fallback>
        </mc:AlternateContent>
      </w:r>
      <w:r w:rsidR="006C011D">
        <w:rPr>
          <w:noProof/>
        </w:rPr>
        <mc:AlternateContent>
          <mc:Choice Requires="wps">
            <w:drawing>
              <wp:anchor distT="0" distB="0" distL="114300" distR="114300" simplePos="0" relativeHeight="251813888" behindDoc="0" locked="0" layoutInCell="1" allowOverlap="1" wp14:anchorId="70B387AF" wp14:editId="7F75A8A2">
                <wp:simplePos x="0" y="0"/>
                <wp:positionH relativeFrom="column">
                  <wp:posOffset>2975247</wp:posOffset>
                </wp:positionH>
                <wp:positionV relativeFrom="paragraph">
                  <wp:posOffset>1625781</wp:posOffset>
                </wp:positionV>
                <wp:extent cx="90805" cy="90805"/>
                <wp:effectExtent l="21590" t="21590" r="40005" b="49530"/>
                <wp:wrapNone/>
                <wp:docPr id="59829658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1F6FAA" id="Oval 19" o:spid="_x0000_s1026" style="position:absolute;margin-left:234.25pt;margin-top:128pt;width:7.15pt;height:7.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xeFjZuEAAAALAQAADwAA&#10;AGRycy9kb3ducmV2LnhtbEyPwU7DMAyG70i8Q2QkbiyhbKUqTSdAINgkhBhFXNMmtIXGqZKsK2+P&#10;OcHR9qff31+sZzuwyfjQO5RwvhDADDZO99hKqF7vzzJgISrUanBoJHybAOvy+KhQuXYHfDHTLraM&#10;QjDkSkIX45hzHprOWBUWbjRItw/nrYo0+pZrrw4UbgeeCJFyq3qkD50azW1nmq/d3kp40lu/eavt&#10;c+W24vPm/eFuGh8rKU9P5usrYNHM8Q+GX31Sh5KcardHHdggYZlmK0IlJKuUShGxzBIqU9PmUlwA&#10;Lwv+v0P5AwAA//8DAFBLAQItABQABgAIAAAAIQC2gziS/gAAAOEBAAATAAAAAAAAAAAAAAAAAAAA&#10;AABbQ29udGVudF9UeXBlc10ueG1sUEsBAi0AFAAGAAgAAAAhADj9If/WAAAAlAEAAAsAAAAAAAAA&#10;AAAAAAAALwEAAF9yZWxzLy5yZWxzUEsBAi0AFAAGAAgAAAAhANFAOlpvAgAAUQUAAA4AAAAAAAAA&#10;AAAAAAAALgIAAGRycy9lMm9Eb2MueG1sUEsBAi0AFAAGAAgAAAAhAMXhY2bhAAAACwEAAA8AAAAA&#10;AAAAAAAAAAAAyQQAAGRycy9kb3ducmV2LnhtbFBLBQYAAAAABAAEAPMAAADXBQAAAAA=&#10;" fillcolor="#f79646 [3209]" strokecolor="#f2f2f2 [3041]" strokeweight="3pt">
                <v:shadow on="t" color="#974706 [1609]" opacity=".5" offset="1pt"/>
              </v:oval>
            </w:pict>
          </mc:Fallback>
        </mc:AlternateContent>
      </w:r>
      <w:r w:rsidR="006C011D">
        <w:rPr>
          <w:noProof/>
        </w:rPr>
        <mc:AlternateContent>
          <mc:Choice Requires="wps">
            <w:drawing>
              <wp:anchor distT="0" distB="0" distL="114300" distR="114300" simplePos="0" relativeHeight="251811840" behindDoc="0" locked="0" layoutInCell="1" allowOverlap="1" wp14:anchorId="4FA4B418" wp14:editId="067ED5A5">
                <wp:simplePos x="0" y="0"/>
                <wp:positionH relativeFrom="column">
                  <wp:posOffset>3958771</wp:posOffset>
                </wp:positionH>
                <wp:positionV relativeFrom="paragraph">
                  <wp:posOffset>1629863</wp:posOffset>
                </wp:positionV>
                <wp:extent cx="90805" cy="90805"/>
                <wp:effectExtent l="21590" t="21590" r="40005" b="49530"/>
                <wp:wrapNone/>
                <wp:docPr id="187455404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5BB9C" id="Oval 19" o:spid="_x0000_s1026" style="position:absolute;margin-left:311.7pt;margin-top:128.35pt;width:7.15pt;height:7.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gUXZwuEAAAALAQAADwAA&#10;AGRycy9kb3ducmV2LnhtbEyPTU+EMBCG7yb+h2ZMvLntsgoGKRs1Gt1NjHHFeC20AkqnpO2y+O8d&#10;T3qbjyfvPFOsZzuwyfjQO5SwXAhgBhune2wlVK/3Z5fAQlSo1eDQSPg2Adbl8VGhcu0O+GKmXWwZ&#10;hWDIlYQuxjHnPDSdsSos3GiQdh/OWxWp9S3XXh0o3A48ESLlVvVIFzo1mtvONF+7vZXwpLd+81bb&#10;58ptxefN+8PdND5WUp6ezNdXwKKZ4x8Mv/qkDiU51W6POrBBQpqszgmVkFykGTAi0lVGRU2TbCmA&#10;lwX//0P5AwAA//8DAFBLAQItABQABgAIAAAAIQC2gziS/gAAAOEBAAATAAAAAAAAAAAAAAAAAAAA&#10;AABbQ29udGVudF9UeXBlc10ueG1sUEsBAi0AFAAGAAgAAAAhADj9If/WAAAAlAEAAAsAAAAAAAAA&#10;AAAAAAAALwEAAF9yZWxzLy5yZWxzUEsBAi0AFAAGAAgAAAAhANFAOlpvAgAAUQUAAA4AAAAAAAAA&#10;AAAAAAAALgIAAGRycy9lMm9Eb2MueG1sUEsBAi0AFAAGAAgAAAAhAIFF2cLhAAAACwEAAA8AAAAA&#10;AAAAAAAAAAAAyQQAAGRycy9kb3ducmV2LnhtbFBLBQYAAAAABAAEAPMAAADXBQAAAAA=&#10;" fillcolor="#f79646 [3209]" strokecolor="#f2f2f2 [3041]" strokeweight="3pt">
                <v:shadow on="t" color="#974706 [1609]" opacity=".5" offset="1pt"/>
              </v:oval>
            </w:pict>
          </mc:Fallback>
        </mc:AlternateContent>
      </w:r>
      <w:r w:rsidR="00D04707" w:rsidRPr="00D04707">
        <w:rPr>
          <w:noProof/>
        </w:rPr>
        <w:drawing>
          <wp:inline distT="0" distB="0" distL="0" distR="0" wp14:anchorId="1FB3BDC4" wp14:editId="4A2FFE11">
            <wp:extent cx="5731510" cy="1536700"/>
            <wp:effectExtent l="0" t="0" r="2540" b="6350"/>
            <wp:docPr id="1910779859" name="Picture 1" descr="A green circuit board with blue and whit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79859" name="Picture 1" descr="A green circuit board with blue and white objects&#10;&#10;AI-generated content may be incorrect."/>
                    <pic:cNvPicPr/>
                  </pic:nvPicPr>
                  <pic:blipFill>
                    <a:blip r:embed="rId22"/>
                    <a:stretch>
                      <a:fillRect/>
                    </a:stretch>
                  </pic:blipFill>
                  <pic:spPr>
                    <a:xfrm>
                      <a:off x="0" y="0"/>
                      <a:ext cx="5731510" cy="1536700"/>
                    </a:xfrm>
                    <a:prstGeom prst="rect">
                      <a:avLst/>
                    </a:prstGeom>
                  </pic:spPr>
                </pic:pic>
              </a:graphicData>
            </a:graphic>
          </wp:inline>
        </w:drawing>
      </w:r>
    </w:p>
    <w:p w14:paraId="79097A12" w14:textId="305CB055" w:rsidR="0072204B" w:rsidRDefault="00B811C9" w:rsidP="0072204B">
      <w:pPr>
        <w:tabs>
          <w:tab w:val="left" w:pos="4410"/>
        </w:tabs>
        <w:rPr>
          <w:szCs w:val="20"/>
        </w:rPr>
      </w:pPr>
      <w:r>
        <w:rPr>
          <w:noProof/>
          <w:sz w:val="28"/>
          <w:lang w:val="en-US"/>
        </w:rPr>
        <w:lastRenderedPageBreak/>
        <mc:AlternateContent>
          <mc:Choice Requires="wps">
            <w:drawing>
              <wp:inline distT="0" distB="0" distL="0" distR="0" wp14:anchorId="6526327D" wp14:editId="1441CF4B">
                <wp:extent cx="90805" cy="90805"/>
                <wp:effectExtent l="19050" t="19050" r="42545" b="61595"/>
                <wp:docPr id="88842399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inline>
            </w:drawing>
          </mc:Choice>
          <mc:Fallback>
            <w:pict>
              <v:oval w14:anchorId="58B1419B" id="Oval 2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Tt21D9oAAAADAQAADwAA&#10;AGRycy9kb3ducmV2LnhtbEyPT0vDQBDF70K/wzIFb3bjH0RiNsWKohaK2Ea8TrJjkpqdDbvbNH57&#10;t3qwl3kMb3jvN9l8NJ0YyPnWsoLzWQKCuLK65VpBsXk8uwHhA7LGzjIp+CYP83xykmGq7Z7faFiH&#10;WsQQ9ikqaELoUyl91ZBBP7M9cfQ+rTMY4upqqR3uY7jp5EWSXEuDLceGBnu6b6j6Wu+MgpVeupf3&#10;0rwWdplsFx9PD0P/XCh1Oh3vbkEEGsP/MRzwIzrkkam0O9ZedAriI+F3HryrSxDln8o8k8fs+Q8A&#10;AAD//wMAUEsBAi0AFAAGAAgAAAAhALaDOJL+AAAA4QEAABMAAAAAAAAAAAAAAAAAAAAAAFtDb250&#10;ZW50X1R5cGVzXS54bWxQSwECLQAUAAYACAAAACEAOP0h/9YAAACUAQAACwAAAAAAAAAAAAAAAAAv&#10;AQAAX3JlbHMvLnJlbHNQSwECLQAUAAYACAAAACEA0UA6Wm8CAABRBQAADgAAAAAAAAAAAAAAAAAu&#10;AgAAZHJzL2Uyb0RvYy54bWxQSwECLQAUAAYACAAAACEATt21D9oAAAADAQAADwAAAAAAAAAAAAAA&#10;AADJBAAAZHJzL2Rvd25yZXYueG1sUEsFBgAAAAAEAAQA8wAAANAFAAAAAA==&#10;" fillcolor="#f79646 [3209]" strokecolor="#f2f2f2 [3041]" strokeweight="3pt">
                <v:shadow on="t" color="#974706 [1609]" opacity=".5" offset="1pt"/>
                <w10:anchorlock/>
              </v:oval>
            </w:pict>
          </mc:Fallback>
        </mc:AlternateContent>
      </w:r>
      <w:r w:rsidRPr="00710204">
        <w:rPr>
          <w:szCs w:val="20"/>
        </w:rPr>
        <w:t>Denotes pin 1 on each connector</w:t>
      </w:r>
    </w:p>
    <w:p w14:paraId="732FB47A" w14:textId="40BEF6A9" w:rsidR="00F80E49" w:rsidRDefault="005C644B" w:rsidP="00BE22AC">
      <w:r w:rsidRPr="00A3647C">
        <w:t xml:space="preserve">This </w:t>
      </w:r>
      <w:r w:rsidR="0024704E" w:rsidRPr="00A3647C">
        <w:t xml:space="preserve">expansion </w:t>
      </w:r>
      <w:r w:rsidR="00E22235" w:rsidRPr="00A3647C">
        <w:t xml:space="preserve">PCB </w:t>
      </w:r>
      <w:r w:rsidR="00F917F9" w:rsidRPr="00A3647C">
        <w:t xml:space="preserve">provides four </w:t>
      </w:r>
      <w:r w:rsidR="00F118E9" w:rsidRPr="00A3647C">
        <w:t>USB2.0 ports</w:t>
      </w:r>
      <w:r w:rsidR="0024704E" w:rsidRPr="00A3647C">
        <w:t xml:space="preserve"> on connector</w:t>
      </w:r>
      <w:r w:rsidR="00D45A6E" w:rsidRPr="00A3647C">
        <w:t xml:space="preserve">s P2-P5. </w:t>
      </w:r>
      <w:r w:rsidR="0014006D" w:rsidRPr="00A3647C">
        <w:t xml:space="preserve">The user has control </w:t>
      </w:r>
      <w:r w:rsidR="00DB7D17" w:rsidRPr="00A3647C">
        <w:t>of</w:t>
      </w:r>
      <w:r w:rsidR="009104DA" w:rsidRPr="00A3647C">
        <w:t xml:space="preserve"> the USB </w:t>
      </w:r>
      <w:r w:rsidR="00DB7D17" w:rsidRPr="00A3647C">
        <w:t xml:space="preserve">power for each of </w:t>
      </w:r>
      <w:r w:rsidR="0092303F" w:rsidRPr="00A3647C">
        <w:t>the ports individually using GPIOs</w:t>
      </w:r>
      <w:r w:rsidR="002C16EE" w:rsidRPr="00A3647C">
        <w:t xml:space="preserve"> available on the expansion connector. Note that the USB </w:t>
      </w:r>
      <w:r w:rsidR="00123A00" w:rsidRPr="00A3647C">
        <w:t xml:space="preserve">connectors </w:t>
      </w:r>
      <w:r w:rsidR="00403C32" w:rsidRPr="00A3647C">
        <w:t xml:space="preserve">used here are a </w:t>
      </w:r>
      <w:r w:rsidR="009753A7" w:rsidRPr="00A3647C">
        <w:t xml:space="preserve">non-standard </w:t>
      </w:r>
      <w:r w:rsidR="00403C32" w:rsidRPr="00A3647C">
        <w:t xml:space="preserve">USB </w:t>
      </w:r>
      <w:r w:rsidR="009753A7" w:rsidRPr="00A3647C">
        <w:t xml:space="preserve">connector. The </w:t>
      </w:r>
      <w:r w:rsidR="0086442A" w:rsidRPr="00A3647C">
        <w:t xml:space="preserve">manufacturer’s stock code for the connector used </w:t>
      </w:r>
      <w:r w:rsidR="0087324E">
        <w:t xml:space="preserve">on the board </w:t>
      </w:r>
      <w:r w:rsidR="0086442A" w:rsidRPr="00A3647C">
        <w:t xml:space="preserve">is </w:t>
      </w:r>
      <w:r w:rsidR="00F80E49" w:rsidRPr="00A3647C">
        <w:t xml:space="preserve">JST </w:t>
      </w:r>
      <w:r w:rsidR="0086442A" w:rsidRPr="00A3647C">
        <w:t>B4B-PH-K-S(LF)(SN).</w:t>
      </w:r>
    </w:p>
    <w:p w14:paraId="43BC6CD9" w14:textId="17742F02" w:rsidR="009010F8" w:rsidRPr="00A3647C" w:rsidRDefault="009010F8" w:rsidP="00FF677C">
      <w:pPr>
        <w:pStyle w:val="BodyText"/>
      </w:pPr>
      <w:r w:rsidRPr="00A3647C">
        <w:t>P2-P5 Pinout</w:t>
      </w:r>
    </w:p>
    <w:tbl>
      <w:tblPr>
        <w:tblStyle w:val="GridTable1Light"/>
        <w:tblW w:w="9351" w:type="dxa"/>
        <w:tblLook w:val="04A0" w:firstRow="1" w:lastRow="0" w:firstColumn="1" w:lastColumn="0" w:noHBand="0" w:noVBand="1"/>
      </w:tblPr>
      <w:tblGrid>
        <w:gridCol w:w="1271"/>
        <w:gridCol w:w="3115"/>
        <w:gridCol w:w="4965"/>
      </w:tblGrid>
      <w:tr w:rsidR="00042D35" w:rsidRPr="00711246" w14:paraId="783044D3" w14:textId="77777777" w:rsidTr="00381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290181C" w14:textId="77777777" w:rsidR="00042D35" w:rsidRPr="00711246" w:rsidRDefault="00042D35" w:rsidP="00FF677C">
            <w:pPr>
              <w:rPr>
                <w:b w:val="0"/>
                <w:bCs w:val="0"/>
              </w:rPr>
            </w:pPr>
            <w:r w:rsidRPr="00711246">
              <w:t>Pin</w:t>
            </w:r>
          </w:p>
        </w:tc>
        <w:tc>
          <w:tcPr>
            <w:tcW w:w="3115" w:type="dxa"/>
          </w:tcPr>
          <w:p w14:paraId="6CF9A4C3" w14:textId="77777777" w:rsidR="00042D35" w:rsidRPr="00711246" w:rsidRDefault="00042D35" w:rsidP="00FF677C">
            <w:pPr>
              <w:cnfStyle w:val="100000000000" w:firstRow="1" w:lastRow="0" w:firstColumn="0" w:lastColumn="0" w:oddVBand="0" w:evenVBand="0" w:oddHBand="0" w:evenHBand="0" w:firstRowFirstColumn="0" w:firstRowLastColumn="0" w:lastRowFirstColumn="0" w:lastRowLastColumn="0"/>
              <w:rPr>
                <w:b w:val="0"/>
                <w:bCs w:val="0"/>
              </w:rPr>
            </w:pPr>
            <w:r w:rsidRPr="00711246">
              <w:t>Signal</w:t>
            </w:r>
          </w:p>
        </w:tc>
        <w:tc>
          <w:tcPr>
            <w:tcW w:w="4965" w:type="dxa"/>
          </w:tcPr>
          <w:p w14:paraId="4032CEB1" w14:textId="77777777" w:rsidR="00042D35" w:rsidRPr="00711246" w:rsidRDefault="00042D35" w:rsidP="00FF677C">
            <w:pPr>
              <w:cnfStyle w:val="100000000000" w:firstRow="1" w:lastRow="0" w:firstColumn="0" w:lastColumn="0" w:oddVBand="0" w:evenVBand="0" w:oddHBand="0" w:evenHBand="0" w:firstRowFirstColumn="0" w:firstRowLastColumn="0" w:lastRowFirstColumn="0" w:lastRowLastColumn="0"/>
              <w:rPr>
                <w:b w:val="0"/>
                <w:bCs w:val="0"/>
              </w:rPr>
            </w:pPr>
            <w:r w:rsidRPr="00711246">
              <w:t>Comment</w:t>
            </w:r>
          </w:p>
        </w:tc>
      </w:tr>
      <w:tr w:rsidR="00042D35" w:rsidRPr="00A3647C" w14:paraId="4BAD9610"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6ECD3B66" w14:textId="77777777" w:rsidR="00042D35" w:rsidRPr="00A3647C" w:rsidRDefault="00042D35" w:rsidP="0059678E">
            <w:pPr>
              <w:pStyle w:val="TableText"/>
            </w:pPr>
            <w:r w:rsidRPr="00A3647C">
              <w:t>1</w:t>
            </w:r>
          </w:p>
        </w:tc>
        <w:tc>
          <w:tcPr>
            <w:tcW w:w="3115" w:type="dxa"/>
          </w:tcPr>
          <w:p w14:paraId="526CB5DC" w14:textId="77777777" w:rsidR="00042D35" w:rsidRPr="00A3647C" w:rsidRDefault="00042D35" w:rsidP="0059678E">
            <w:pPr>
              <w:pStyle w:val="TableText"/>
              <w:cnfStyle w:val="000000000000" w:firstRow="0" w:lastRow="0" w:firstColumn="0" w:lastColumn="0" w:oddVBand="0" w:evenVBand="0" w:oddHBand="0" w:evenHBand="0" w:firstRowFirstColumn="0" w:firstRowLastColumn="0" w:lastRowFirstColumn="0" w:lastRowLastColumn="0"/>
            </w:pPr>
            <w:r w:rsidRPr="00A3647C">
              <w:t>VCC</w:t>
            </w:r>
          </w:p>
        </w:tc>
        <w:tc>
          <w:tcPr>
            <w:tcW w:w="4965" w:type="dxa"/>
          </w:tcPr>
          <w:p w14:paraId="2F8991DD" w14:textId="77777777" w:rsidR="00042D35" w:rsidRPr="00A3647C" w:rsidRDefault="00042D35" w:rsidP="0059678E">
            <w:pPr>
              <w:pStyle w:val="TableText"/>
              <w:cnfStyle w:val="000000000000" w:firstRow="0" w:lastRow="0" w:firstColumn="0" w:lastColumn="0" w:oddVBand="0" w:evenVBand="0" w:oddHBand="0" w:evenHBand="0" w:firstRowFirstColumn="0" w:firstRowLastColumn="0" w:lastRowFirstColumn="0" w:lastRowLastColumn="0"/>
            </w:pPr>
            <w:r w:rsidRPr="00A3647C">
              <w:t>USB Power 5v</w:t>
            </w:r>
          </w:p>
        </w:tc>
      </w:tr>
      <w:tr w:rsidR="00042D35" w:rsidRPr="00A3647C" w14:paraId="463EE4A8"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5D62C84A" w14:textId="77777777" w:rsidR="00042D35" w:rsidRPr="00A3647C" w:rsidRDefault="00042D35" w:rsidP="0059678E">
            <w:pPr>
              <w:pStyle w:val="TableText"/>
            </w:pPr>
            <w:r w:rsidRPr="00A3647C">
              <w:t>2</w:t>
            </w:r>
          </w:p>
        </w:tc>
        <w:tc>
          <w:tcPr>
            <w:tcW w:w="3115" w:type="dxa"/>
          </w:tcPr>
          <w:p w14:paraId="31AAAEFA" w14:textId="77777777" w:rsidR="00042D35" w:rsidRPr="00A3647C" w:rsidRDefault="00042D35" w:rsidP="0059678E">
            <w:pPr>
              <w:pStyle w:val="TableText"/>
              <w:cnfStyle w:val="000000000000" w:firstRow="0" w:lastRow="0" w:firstColumn="0" w:lastColumn="0" w:oddVBand="0" w:evenVBand="0" w:oddHBand="0" w:evenHBand="0" w:firstRowFirstColumn="0" w:firstRowLastColumn="0" w:lastRowFirstColumn="0" w:lastRowLastColumn="0"/>
            </w:pPr>
            <w:r w:rsidRPr="00A3647C">
              <w:t>DATA-</w:t>
            </w:r>
          </w:p>
        </w:tc>
        <w:tc>
          <w:tcPr>
            <w:tcW w:w="4965" w:type="dxa"/>
          </w:tcPr>
          <w:p w14:paraId="7C077C77" w14:textId="77777777" w:rsidR="00042D35" w:rsidRPr="00A3647C" w:rsidRDefault="00042D35" w:rsidP="0059678E">
            <w:pPr>
              <w:pStyle w:val="TableText"/>
              <w:cnfStyle w:val="000000000000" w:firstRow="0" w:lastRow="0" w:firstColumn="0" w:lastColumn="0" w:oddVBand="0" w:evenVBand="0" w:oddHBand="0" w:evenHBand="0" w:firstRowFirstColumn="0" w:firstRowLastColumn="0" w:lastRowFirstColumn="0" w:lastRowLastColumn="0"/>
            </w:pPr>
            <w:r w:rsidRPr="00A3647C">
              <w:t>USB2.0 differential data -</w:t>
            </w:r>
          </w:p>
        </w:tc>
      </w:tr>
      <w:tr w:rsidR="00042D35" w:rsidRPr="00A3647C" w14:paraId="37609055"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75D6CB95" w14:textId="77777777" w:rsidR="00042D35" w:rsidRPr="00A3647C" w:rsidRDefault="00042D35" w:rsidP="0059678E">
            <w:pPr>
              <w:pStyle w:val="TableText"/>
            </w:pPr>
            <w:r w:rsidRPr="00A3647C">
              <w:t>3</w:t>
            </w:r>
          </w:p>
        </w:tc>
        <w:tc>
          <w:tcPr>
            <w:tcW w:w="3115" w:type="dxa"/>
          </w:tcPr>
          <w:p w14:paraId="4C4D0911" w14:textId="77777777" w:rsidR="00042D35" w:rsidRPr="00A3647C" w:rsidRDefault="00042D35" w:rsidP="0059678E">
            <w:pPr>
              <w:pStyle w:val="TableText"/>
              <w:cnfStyle w:val="000000000000" w:firstRow="0" w:lastRow="0" w:firstColumn="0" w:lastColumn="0" w:oddVBand="0" w:evenVBand="0" w:oddHBand="0" w:evenHBand="0" w:firstRowFirstColumn="0" w:firstRowLastColumn="0" w:lastRowFirstColumn="0" w:lastRowLastColumn="0"/>
            </w:pPr>
            <w:r w:rsidRPr="00A3647C">
              <w:t>DATA+</w:t>
            </w:r>
          </w:p>
        </w:tc>
        <w:tc>
          <w:tcPr>
            <w:tcW w:w="4965" w:type="dxa"/>
          </w:tcPr>
          <w:p w14:paraId="4261A76B" w14:textId="77777777" w:rsidR="00042D35" w:rsidRPr="00A3647C" w:rsidRDefault="00042D35" w:rsidP="0059678E">
            <w:pPr>
              <w:pStyle w:val="TableText"/>
              <w:cnfStyle w:val="000000000000" w:firstRow="0" w:lastRow="0" w:firstColumn="0" w:lastColumn="0" w:oddVBand="0" w:evenVBand="0" w:oddHBand="0" w:evenHBand="0" w:firstRowFirstColumn="0" w:firstRowLastColumn="0" w:lastRowFirstColumn="0" w:lastRowLastColumn="0"/>
            </w:pPr>
            <w:r w:rsidRPr="00A3647C">
              <w:t>USB2.0 differential data +</w:t>
            </w:r>
          </w:p>
        </w:tc>
      </w:tr>
      <w:tr w:rsidR="00042D35" w:rsidRPr="00A3647C" w14:paraId="38E9AC46"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0E8DEC44" w14:textId="77777777" w:rsidR="00042D35" w:rsidRPr="00A3647C" w:rsidRDefault="00042D35" w:rsidP="0059678E">
            <w:pPr>
              <w:pStyle w:val="TableText"/>
            </w:pPr>
            <w:r w:rsidRPr="00A3647C">
              <w:t>4</w:t>
            </w:r>
          </w:p>
        </w:tc>
        <w:tc>
          <w:tcPr>
            <w:tcW w:w="3115" w:type="dxa"/>
          </w:tcPr>
          <w:p w14:paraId="75ADA8F1" w14:textId="77777777" w:rsidR="00042D35" w:rsidRPr="00A3647C" w:rsidRDefault="00042D35" w:rsidP="0059678E">
            <w:pPr>
              <w:pStyle w:val="TableText"/>
              <w:cnfStyle w:val="000000000000" w:firstRow="0" w:lastRow="0" w:firstColumn="0" w:lastColumn="0" w:oddVBand="0" w:evenVBand="0" w:oddHBand="0" w:evenHBand="0" w:firstRowFirstColumn="0" w:firstRowLastColumn="0" w:lastRowFirstColumn="0" w:lastRowLastColumn="0"/>
            </w:pPr>
            <w:r w:rsidRPr="00A3647C">
              <w:t>GND</w:t>
            </w:r>
          </w:p>
        </w:tc>
        <w:tc>
          <w:tcPr>
            <w:tcW w:w="4965" w:type="dxa"/>
          </w:tcPr>
          <w:p w14:paraId="22372741" w14:textId="77777777" w:rsidR="00042D35" w:rsidRPr="00A3647C" w:rsidRDefault="00042D35" w:rsidP="0059678E">
            <w:pPr>
              <w:pStyle w:val="TableText"/>
              <w:cnfStyle w:val="000000000000" w:firstRow="0" w:lastRow="0" w:firstColumn="0" w:lastColumn="0" w:oddVBand="0" w:evenVBand="0" w:oddHBand="0" w:evenHBand="0" w:firstRowFirstColumn="0" w:firstRowLastColumn="0" w:lastRowFirstColumn="0" w:lastRowLastColumn="0"/>
            </w:pPr>
            <w:r w:rsidRPr="00A3647C">
              <w:t>Power ground</w:t>
            </w:r>
          </w:p>
        </w:tc>
      </w:tr>
    </w:tbl>
    <w:p w14:paraId="654E301D" w14:textId="1B338B1C" w:rsidR="00E33EB1" w:rsidRPr="00A3647C" w:rsidRDefault="00B55E67" w:rsidP="00FF677C">
      <w:pPr>
        <w:pStyle w:val="BodyText"/>
      </w:pPr>
      <w:r w:rsidRPr="00A3647C">
        <w:t xml:space="preserve">The connector P6 </w:t>
      </w:r>
      <w:r w:rsidR="00347892" w:rsidRPr="00A3647C">
        <w:t xml:space="preserve">is of type JST </w:t>
      </w:r>
      <w:r w:rsidR="00BD4264" w:rsidRPr="00A3647C">
        <w:t>B8B-PH-K-S(LF)(SN)</w:t>
      </w:r>
      <w:r w:rsidR="00C71E7A" w:rsidRPr="00A3647C">
        <w:t xml:space="preserve"> and provides the </w:t>
      </w:r>
      <w:r w:rsidR="00C42B49" w:rsidRPr="00A3647C">
        <w:t xml:space="preserve">sleep, reset and power signals. </w:t>
      </w:r>
      <w:r w:rsidR="00ED4A1F" w:rsidRPr="00A3647C">
        <w:t>Pins 7-8 allow a LED to be connected whi</w:t>
      </w:r>
      <w:r w:rsidR="00C32B11" w:rsidRPr="00A3647C">
        <w:t>ch indicate that the XE2 is not</w:t>
      </w:r>
      <w:r w:rsidR="006A580E" w:rsidRPr="00A3647C">
        <w:t xml:space="preserve"> in a sleep state.</w:t>
      </w:r>
    </w:p>
    <w:p w14:paraId="08B130EA" w14:textId="12E71868" w:rsidR="00A06CA7" w:rsidRPr="00A3647C" w:rsidRDefault="009010F8" w:rsidP="00FF677C">
      <w:pPr>
        <w:pStyle w:val="BodyText"/>
      </w:pPr>
      <w:r w:rsidRPr="00A3647C">
        <w:t>P6 Pinout</w:t>
      </w:r>
    </w:p>
    <w:tbl>
      <w:tblPr>
        <w:tblStyle w:val="GridTable1Light"/>
        <w:tblW w:w="9351" w:type="dxa"/>
        <w:tblLook w:val="04A0" w:firstRow="1" w:lastRow="0" w:firstColumn="1" w:lastColumn="0" w:noHBand="0" w:noVBand="1"/>
      </w:tblPr>
      <w:tblGrid>
        <w:gridCol w:w="1271"/>
        <w:gridCol w:w="3115"/>
        <w:gridCol w:w="4965"/>
      </w:tblGrid>
      <w:tr w:rsidR="00A06CA7" w:rsidRPr="00711246" w14:paraId="287279FA" w14:textId="77777777" w:rsidTr="00381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EC443D7" w14:textId="77777777" w:rsidR="00A06CA7" w:rsidRPr="00711246" w:rsidRDefault="00A06CA7" w:rsidP="00FF677C">
            <w:pPr>
              <w:rPr>
                <w:b w:val="0"/>
                <w:bCs w:val="0"/>
              </w:rPr>
            </w:pPr>
            <w:r w:rsidRPr="00711246">
              <w:t>Pin</w:t>
            </w:r>
          </w:p>
        </w:tc>
        <w:tc>
          <w:tcPr>
            <w:tcW w:w="3115" w:type="dxa"/>
          </w:tcPr>
          <w:p w14:paraId="2A6B6832" w14:textId="77777777" w:rsidR="00A06CA7" w:rsidRPr="00711246" w:rsidRDefault="00A06CA7" w:rsidP="00FF677C">
            <w:pPr>
              <w:cnfStyle w:val="100000000000" w:firstRow="1" w:lastRow="0" w:firstColumn="0" w:lastColumn="0" w:oddVBand="0" w:evenVBand="0" w:oddHBand="0" w:evenHBand="0" w:firstRowFirstColumn="0" w:firstRowLastColumn="0" w:lastRowFirstColumn="0" w:lastRowLastColumn="0"/>
              <w:rPr>
                <w:b w:val="0"/>
                <w:bCs w:val="0"/>
              </w:rPr>
            </w:pPr>
            <w:r w:rsidRPr="00711246">
              <w:t>Signal</w:t>
            </w:r>
          </w:p>
        </w:tc>
        <w:tc>
          <w:tcPr>
            <w:tcW w:w="4965" w:type="dxa"/>
          </w:tcPr>
          <w:p w14:paraId="75891EE0" w14:textId="77777777" w:rsidR="00A06CA7" w:rsidRPr="00711246" w:rsidRDefault="00A06CA7" w:rsidP="00FF677C">
            <w:pPr>
              <w:cnfStyle w:val="100000000000" w:firstRow="1" w:lastRow="0" w:firstColumn="0" w:lastColumn="0" w:oddVBand="0" w:evenVBand="0" w:oddHBand="0" w:evenHBand="0" w:firstRowFirstColumn="0" w:firstRowLastColumn="0" w:lastRowFirstColumn="0" w:lastRowLastColumn="0"/>
              <w:rPr>
                <w:b w:val="0"/>
                <w:bCs w:val="0"/>
              </w:rPr>
            </w:pPr>
            <w:r w:rsidRPr="00711246">
              <w:t>Comment</w:t>
            </w:r>
          </w:p>
        </w:tc>
      </w:tr>
      <w:tr w:rsidR="00A06CA7" w:rsidRPr="00A3647C" w14:paraId="27CBB69D"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4ABE3660" w14:textId="77777777" w:rsidR="00A06CA7" w:rsidRPr="00A3647C" w:rsidRDefault="00A06CA7" w:rsidP="0059678E">
            <w:pPr>
              <w:pStyle w:val="TableText"/>
            </w:pPr>
            <w:r w:rsidRPr="00A3647C">
              <w:t>1</w:t>
            </w:r>
          </w:p>
        </w:tc>
        <w:tc>
          <w:tcPr>
            <w:tcW w:w="3115" w:type="dxa"/>
          </w:tcPr>
          <w:p w14:paraId="7E38D072"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SLEEP_BUTTON</w:t>
            </w:r>
          </w:p>
        </w:tc>
        <w:tc>
          <w:tcPr>
            <w:tcW w:w="4965" w:type="dxa"/>
          </w:tcPr>
          <w:p w14:paraId="64A1A1DE"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Active low</w:t>
            </w:r>
          </w:p>
        </w:tc>
      </w:tr>
      <w:tr w:rsidR="00A06CA7" w:rsidRPr="00A3647C" w14:paraId="4EAE1653"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4D296D44" w14:textId="77777777" w:rsidR="00A06CA7" w:rsidRPr="00A3647C" w:rsidRDefault="00A06CA7" w:rsidP="0059678E">
            <w:pPr>
              <w:pStyle w:val="TableText"/>
            </w:pPr>
            <w:r w:rsidRPr="00A3647C">
              <w:t>2</w:t>
            </w:r>
          </w:p>
        </w:tc>
        <w:tc>
          <w:tcPr>
            <w:tcW w:w="3115" w:type="dxa"/>
          </w:tcPr>
          <w:p w14:paraId="4951A770"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GND</w:t>
            </w:r>
          </w:p>
        </w:tc>
        <w:tc>
          <w:tcPr>
            <w:tcW w:w="4965" w:type="dxa"/>
          </w:tcPr>
          <w:p w14:paraId="5C915671"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p>
        </w:tc>
      </w:tr>
      <w:tr w:rsidR="00A06CA7" w:rsidRPr="00A3647C" w14:paraId="651AF900"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079B4FDD" w14:textId="77777777" w:rsidR="00A06CA7" w:rsidRPr="00A3647C" w:rsidRDefault="00A06CA7" w:rsidP="0059678E">
            <w:pPr>
              <w:pStyle w:val="TableText"/>
            </w:pPr>
            <w:r w:rsidRPr="00A3647C">
              <w:t>3</w:t>
            </w:r>
          </w:p>
        </w:tc>
        <w:tc>
          <w:tcPr>
            <w:tcW w:w="3115" w:type="dxa"/>
          </w:tcPr>
          <w:p w14:paraId="6C537F5D"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RESET_BUTTON</w:t>
            </w:r>
          </w:p>
        </w:tc>
        <w:tc>
          <w:tcPr>
            <w:tcW w:w="4965" w:type="dxa"/>
          </w:tcPr>
          <w:p w14:paraId="5A4A07D2"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Active low</w:t>
            </w:r>
          </w:p>
        </w:tc>
      </w:tr>
      <w:tr w:rsidR="00A06CA7" w:rsidRPr="00A3647C" w14:paraId="689412E7"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56CF5C8D" w14:textId="77777777" w:rsidR="00A06CA7" w:rsidRPr="00A3647C" w:rsidRDefault="00A06CA7" w:rsidP="0059678E">
            <w:pPr>
              <w:pStyle w:val="TableText"/>
            </w:pPr>
            <w:r w:rsidRPr="00A3647C">
              <w:t>4</w:t>
            </w:r>
          </w:p>
        </w:tc>
        <w:tc>
          <w:tcPr>
            <w:tcW w:w="3115" w:type="dxa"/>
          </w:tcPr>
          <w:p w14:paraId="6C1E681C"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GND</w:t>
            </w:r>
          </w:p>
        </w:tc>
        <w:tc>
          <w:tcPr>
            <w:tcW w:w="4965" w:type="dxa"/>
          </w:tcPr>
          <w:p w14:paraId="658CE0AC"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p>
        </w:tc>
      </w:tr>
      <w:tr w:rsidR="00A06CA7" w:rsidRPr="00A3647C" w14:paraId="74FA9AF8"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13A621C1" w14:textId="77777777" w:rsidR="00A06CA7" w:rsidRPr="00A3647C" w:rsidRDefault="00A06CA7" w:rsidP="0059678E">
            <w:pPr>
              <w:pStyle w:val="TableText"/>
            </w:pPr>
            <w:r w:rsidRPr="00A3647C">
              <w:t>5</w:t>
            </w:r>
          </w:p>
        </w:tc>
        <w:tc>
          <w:tcPr>
            <w:tcW w:w="3115" w:type="dxa"/>
          </w:tcPr>
          <w:p w14:paraId="6769A9ED"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POWER_BUTTON</w:t>
            </w:r>
          </w:p>
        </w:tc>
        <w:tc>
          <w:tcPr>
            <w:tcW w:w="4965" w:type="dxa"/>
          </w:tcPr>
          <w:p w14:paraId="5BA8C782"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Active low</w:t>
            </w:r>
          </w:p>
        </w:tc>
      </w:tr>
      <w:tr w:rsidR="00A06CA7" w:rsidRPr="00A3647C" w14:paraId="33CB7244"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4D1806A4" w14:textId="77777777" w:rsidR="00A06CA7" w:rsidRPr="00A3647C" w:rsidRDefault="00A06CA7" w:rsidP="0059678E">
            <w:pPr>
              <w:pStyle w:val="TableText"/>
            </w:pPr>
            <w:r w:rsidRPr="00A3647C">
              <w:t>6</w:t>
            </w:r>
          </w:p>
        </w:tc>
        <w:tc>
          <w:tcPr>
            <w:tcW w:w="3115" w:type="dxa"/>
          </w:tcPr>
          <w:p w14:paraId="2DC3A6CF"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GND</w:t>
            </w:r>
          </w:p>
        </w:tc>
        <w:tc>
          <w:tcPr>
            <w:tcW w:w="4965" w:type="dxa"/>
          </w:tcPr>
          <w:p w14:paraId="45E315E3"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p>
        </w:tc>
      </w:tr>
      <w:tr w:rsidR="00A06CA7" w:rsidRPr="00A3647C" w14:paraId="291D3D2D"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1EEB7B83" w14:textId="77777777" w:rsidR="00A06CA7" w:rsidRPr="00A3647C" w:rsidRDefault="00A06CA7" w:rsidP="0059678E">
            <w:pPr>
              <w:pStyle w:val="TableText"/>
            </w:pPr>
            <w:r w:rsidRPr="00A3647C">
              <w:t>7</w:t>
            </w:r>
          </w:p>
        </w:tc>
        <w:tc>
          <w:tcPr>
            <w:tcW w:w="3115" w:type="dxa"/>
          </w:tcPr>
          <w:p w14:paraId="4AEE1E24"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R330</w:t>
            </w:r>
          </w:p>
        </w:tc>
        <w:tc>
          <w:tcPr>
            <w:tcW w:w="4965" w:type="dxa"/>
          </w:tcPr>
          <w:p w14:paraId="2C0724D8"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3.3v via a 330Ω resistor</w:t>
            </w:r>
          </w:p>
        </w:tc>
      </w:tr>
      <w:tr w:rsidR="00A06CA7" w:rsidRPr="00A3647C" w14:paraId="596973A8" w14:textId="77777777" w:rsidTr="00381399">
        <w:tc>
          <w:tcPr>
            <w:cnfStyle w:val="001000000000" w:firstRow="0" w:lastRow="0" w:firstColumn="1" w:lastColumn="0" w:oddVBand="0" w:evenVBand="0" w:oddHBand="0" w:evenHBand="0" w:firstRowFirstColumn="0" w:firstRowLastColumn="0" w:lastRowFirstColumn="0" w:lastRowLastColumn="0"/>
            <w:tcW w:w="1271" w:type="dxa"/>
          </w:tcPr>
          <w:p w14:paraId="61C09E7E" w14:textId="77777777" w:rsidR="00A06CA7" w:rsidRPr="00A3647C" w:rsidRDefault="00A06CA7" w:rsidP="0059678E">
            <w:pPr>
              <w:pStyle w:val="TableText"/>
            </w:pPr>
            <w:r w:rsidRPr="00A3647C">
              <w:t>8</w:t>
            </w:r>
          </w:p>
        </w:tc>
        <w:tc>
          <w:tcPr>
            <w:tcW w:w="3115" w:type="dxa"/>
          </w:tcPr>
          <w:p w14:paraId="358D3BFD"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POWER_ON#</w:t>
            </w:r>
          </w:p>
        </w:tc>
        <w:tc>
          <w:tcPr>
            <w:tcW w:w="4965" w:type="dxa"/>
          </w:tcPr>
          <w:p w14:paraId="06432830" w14:textId="77777777" w:rsidR="00A06CA7" w:rsidRPr="00A3647C" w:rsidRDefault="00A06CA7" w:rsidP="0059678E">
            <w:pPr>
              <w:pStyle w:val="TableText"/>
              <w:cnfStyle w:val="000000000000" w:firstRow="0" w:lastRow="0" w:firstColumn="0" w:lastColumn="0" w:oddVBand="0" w:evenVBand="0" w:oddHBand="0" w:evenHBand="0" w:firstRowFirstColumn="0" w:firstRowLastColumn="0" w:lastRowFirstColumn="0" w:lastRowLastColumn="0"/>
            </w:pPr>
            <w:r w:rsidRPr="00A3647C">
              <w:t>Open Drain</w:t>
            </w:r>
          </w:p>
        </w:tc>
      </w:tr>
    </w:tbl>
    <w:p w14:paraId="4BD6EDFF" w14:textId="77777777" w:rsidR="000959B4" w:rsidRPr="00A3647C" w:rsidRDefault="008C6CE1" w:rsidP="00FF677C">
      <w:pPr>
        <w:pStyle w:val="Heading1"/>
      </w:pPr>
      <w:bookmarkStart w:id="23" w:name="_Toc219891615"/>
      <w:r w:rsidRPr="00A3647C">
        <w:t xml:space="preserve">RS422 &amp; </w:t>
      </w:r>
      <w:r w:rsidR="000959B4" w:rsidRPr="00A3647C">
        <w:t>RS485 Operation</w:t>
      </w:r>
      <w:bookmarkEnd w:id="23"/>
    </w:p>
    <w:p w14:paraId="4BD6EE01" w14:textId="3A365E69" w:rsidR="00C70DED" w:rsidRPr="00A3647C" w:rsidRDefault="00C70DED" w:rsidP="00FF677C">
      <w:pPr>
        <w:pStyle w:val="BodyText"/>
      </w:pPr>
      <w:r w:rsidRPr="00A3647C">
        <w:t xml:space="preserve">RS422 is a </w:t>
      </w:r>
      <w:r w:rsidR="00DF1578" w:rsidRPr="00A3647C">
        <w:t>four-wire</w:t>
      </w:r>
      <w:r w:rsidRPr="00A3647C">
        <w:t xml:space="preserve"> interface and supports full duplex (both transmit and receive active at the same time) communications.</w:t>
      </w:r>
    </w:p>
    <w:p w14:paraId="4BD6EE03" w14:textId="0704A451" w:rsidR="000959B4" w:rsidRPr="00A3647C" w:rsidRDefault="00C70DED" w:rsidP="00FF677C">
      <w:pPr>
        <w:pStyle w:val="BodyText"/>
      </w:pPr>
      <w:r w:rsidRPr="00A3647C">
        <w:t xml:space="preserve">RS485 is a </w:t>
      </w:r>
      <w:r w:rsidR="00DF1578" w:rsidRPr="00A3647C">
        <w:t>two-wire</w:t>
      </w:r>
      <w:r w:rsidRPr="00A3647C">
        <w:t xml:space="preserve"> interface and therefore supports </w:t>
      </w:r>
      <w:r w:rsidR="000959B4" w:rsidRPr="00A3647C">
        <w:t xml:space="preserve">half duplex </w:t>
      </w:r>
      <w:r w:rsidRPr="00A3647C">
        <w:t xml:space="preserve">operation. </w:t>
      </w:r>
      <w:r w:rsidR="00DF1578" w:rsidRPr="00A3647C">
        <w:t>Therefore,</w:t>
      </w:r>
      <w:r w:rsidR="00B172C8" w:rsidRPr="00A3647C">
        <w:t xml:space="preserve"> you</w:t>
      </w:r>
      <w:r w:rsidR="000959B4" w:rsidRPr="00A3647C">
        <w:t xml:space="preserve"> need to connect the Transmit +</w:t>
      </w:r>
      <w:proofErr w:type="spellStart"/>
      <w:r w:rsidR="000959B4" w:rsidRPr="00A3647C">
        <w:t>ve</w:t>
      </w:r>
      <w:proofErr w:type="spellEnd"/>
      <w:r w:rsidR="000959B4" w:rsidRPr="00A3647C">
        <w:t xml:space="preserve"> and Receive +</w:t>
      </w:r>
      <w:proofErr w:type="spellStart"/>
      <w:r w:rsidR="000959B4" w:rsidRPr="00A3647C">
        <w:t>ve</w:t>
      </w:r>
      <w:proofErr w:type="spellEnd"/>
      <w:r w:rsidR="000959B4" w:rsidRPr="00A3647C">
        <w:t xml:space="preserve"> signals together and the Transmit –</w:t>
      </w:r>
      <w:proofErr w:type="spellStart"/>
      <w:r w:rsidR="000959B4" w:rsidRPr="00A3647C">
        <w:t>ve</w:t>
      </w:r>
      <w:proofErr w:type="spellEnd"/>
      <w:r w:rsidR="000959B4" w:rsidRPr="00A3647C">
        <w:t xml:space="preserve"> and Receive –</w:t>
      </w:r>
      <w:proofErr w:type="spellStart"/>
      <w:r w:rsidR="000959B4" w:rsidRPr="00A3647C">
        <w:t>ve</w:t>
      </w:r>
      <w:proofErr w:type="spellEnd"/>
      <w:r w:rsidR="000959B4" w:rsidRPr="00A3647C">
        <w:t xml:space="preserve"> signals together </w:t>
      </w:r>
      <w:r w:rsidRPr="00A3647C">
        <w:t>to thereby create</w:t>
      </w:r>
      <w:r w:rsidR="000959B4" w:rsidRPr="00A3647C">
        <w:t xml:space="preserve"> the </w:t>
      </w:r>
      <w:r w:rsidR="009A21F2" w:rsidRPr="00A3647C">
        <w:t>two-wire</w:t>
      </w:r>
      <w:r w:rsidR="000959B4" w:rsidRPr="00A3647C">
        <w:t xml:space="preserve"> interface </w:t>
      </w:r>
      <w:r w:rsidRPr="00A3647C">
        <w:t xml:space="preserve">required to connect to </w:t>
      </w:r>
      <w:r w:rsidR="000959B4" w:rsidRPr="00A3647C">
        <w:t xml:space="preserve">RS485 </w:t>
      </w:r>
      <w:r w:rsidRPr="00A3647C">
        <w:t>devices</w:t>
      </w:r>
      <w:r w:rsidR="000959B4" w:rsidRPr="00A3647C">
        <w:t>.</w:t>
      </w:r>
    </w:p>
    <w:p w14:paraId="4BD6EE05" w14:textId="3121BF86" w:rsidR="00C70DED" w:rsidRPr="00A3647C" w:rsidRDefault="00C70DED" w:rsidP="00FF677C">
      <w:pPr>
        <w:pStyle w:val="BodyText"/>
      </w:pPr>
      <w:r w:rsidRPr="00A3647C">
        <w:t xml:space="preserve">RS485 requires </w:t>
      </w:r>
      <w:r w:rsidR="000959B4" w:rsidRPr="00A3647C">
        <w:t xml:space="preserve">one device on the network to be the master and </w:t>
      </w:r>
      <w:r w:rsidRPr="00A3647C">
        <w:t xml:space="preserve">to </w:t>
      </w:r>
      <w:r w:rsidR="000959B4" w:rsidRPr="00A3647C">
        <w:t>set the protocol.</w:t>
      </w:r>
    </w:p>
    <w:p w14:paraId="4BD6EE07" w14:textId="3E193081" w:rsidR="000959B4" w:rsidRDefault="000959B4" w:rsidP="00FF677C">
      <w:pPr>
        <w:pStyle w:val="BodyText"/>
      </w:pPr>
      <w:r w:rsidRPr="00A3647C">
        <w:t xml:space="preserve">Remember that by connecting the Transmit and Receive differential pairs together (as above) then when you transmit you will effectively place the transmit data into your receive buffer! </w:t>
      </w:r>
      <w:r w:rsidR="00DF1578" w:rsidRPr="00A3647C">
        <w:t>So,</w:t>
      </w:r>
      <w:r w:rsidRPr="00A3647C">
        <w:t xml:space="preserve"> you need to ensure that you discard this data </w:t>
      </w:r>
      <w:r w:rsidR="00EE153C" w:rsidRPr="00A3647C">
        <w:t>before you look for data in your receive buffer.</w:t>
      </w:r>
    </w:p>
    <w:p w14:paraId="4BD6EE09" w14:textId="5B2497DD" w:rsidR="00C70DED" w:rsidRPr="00A3647C" w:rsidRDefault="00C70DED" w:rsidP="00D423F3">
      <w:pPr>
        <w:tabs>
          <w:tab w:val="left" w:pos="6521"/>
        </w:tabs>
        <w:ind w:firstLine="737"/>
      </w:pPr>
      <w:r w:rsidRPr="00A3647C">
        <w:t>RS422</w:t>
      </w:r>
      <w:r w:rsidR="00D423F3">
        <w:tab/>
      </w:r>
      <w:r w:rsidRPr="00A3647C">
        <w:t>RS485</w:t>
      </w:r>
    </w:p>
    <w:p w14:paraId="4BD6EE0A" w14:textId="77777777" w:rsidR="000959B4" w:rsidRDefault="007D0CB5" w:rsidP="00FF677C">
      <w:r w:rsidRPr="00A3647C">
        <w:rPr>
          <w:noProof/>
          <w:lang w:eastAsia="en-GB"/>
        </w:rPr>
        <w:lastRenderedPageBreak/>
        <w:drawing>
          <wp:inline distT="0" distB="0" distL="0" distR="0" wp14:anchorId="4BD6F012" wp14:editId="4BD6F013">
            <wp:extent cx="5438775" cy="2321560"/>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38775" cy="2321560"/>
                    </a:xfrm>
                    <a:prstGeom prst="rect">
                      <a:avLst/>
                    </a:prstGeom>
                    <a:noFill/>
                    <a:ln w="9525">
                      <a:noFill/>
                      <a:miter lim="800000"/>
                      <a:headEnd/>
                      <a:tailEnd/>
                    </a:ln>
                  </pic:spPr>
                </pic:pic>
              </a:graphicData>
            </a:graphic>
          </wp:inline>
        </w:drawing>
      </w:r>
    </w:p>
    <w:p w14:paraId="7F8DCAD0" w14:textId="419E4D85" w:rsidR="00E91B5F" w:rsidRDefault="00E91B5F" w:rsidP="00E91B5F">
      <w:pPr>
        <w:pStyle w:val="BodyText"/>
      </w:pPr>
      <w:r>
        <w:t xml:space="preserve">The XE2 is designed with the RS422/RS485 line driver receiver permanently enabled. The RS422/RS485 transmitter is controllable by the user. This is exposed as a GPIO and is accessed in an identical way to </w:t>
      </w:r>
      <w:r w:rsidR="005D6AD7">
        <w:t>the other GPIOs which are available on the 50-way expansion connector.</w:t>
      </w:r>
      <w:r w:rsidR="00C53F61">
        <w:t xml:space="preserve"> Please refer to sample </w:t>
      </w:r>
      <w:r w:rsidR="00500CE8">
        <w:t xml:space="preserve">C# </w:t>
      </w:r>
      <w:r w:rsidR="00C53F61">
        <w:t>GPIO application</w:t>
      </w:r>
      <w:r w:rsidR="006E51FA">
        <w:t xml:space="preserve"> for </w:t>
      </w:r>
      <w:r w:rsidR="00151EC9">
        <w:t xml:space="preserve">a full example of using the GPIOs on the XE2. </w:t>
      </w:r>
      <w:r w:rsidR="00762076">
        <w:t xml:space="preserve">The general method is shown in the </w:t>
      </w:r>
      <w:r w:rsidR="00500CE8">
        <w:t xml:space="preserve">C# </w:t>
      </w:r>
      <w:r w:rsidR="00762076">
        <w:t>code sample below</w:t>
      </w:r>
    </w:p>
    <w:p w14:paraId="47EB796B" w14:textId="77777777" w:rsidR="004D5549" w:rsidRPr="00A3647C" w:rsidRDefault="004D5549" w:rsidP="00E91B5F">
      <w:pPr>
        <w:pStyle w:val="BodyText"/>
      </w:pPr>
    </w:p>
    <w:p w14:paraId="7010FF61" w14:textId="244967BF" w:rsidR="00306EEE" w:rsidRPr="00306EEE" w:rsidRDefault="00306EEE" w:rsidP="00191C54">
      <w:pPr>
        <w:pStyle w:val="Code"/>
        <w:spacing w:before="0"/>
        <w:rPr>
          <w:noProof/>
          <w:sz w:val="16"/>
          <w:szCs w:val="16"/>
        </w:rPr>
      </w:pPr>
      <w:r w:rsidRPr="00306EEE">
        <w:rPr>
          <w:noProof/>
          <w:sz w:val="16"/>
          <w:szCs w:val="16"/>
        </w:rPr>
        <w:t>using Windows.Devices.Gpio;</w:t>
      </w:r>
    </w:p>
    <w:p w14:paraId="03C46048" w14:textId="0EEF2C91" w:rsidR="00035CEA" w:rsidRPr="00191C54" w:rsidRDefault="00035CEA" w:rsidP="00191C54">
      <w:pPr>
        <w:pStyle w:val="Code"/>
        <w:spacing w:before="0"/>
        <w:rPr>
          <w:noProof/>
          <w:sz w:val="16"/>
          <w:szCs w:val="16"/>
        </w:rPr>
      </w:pPr>
      <w:r w:rsidRPr="00191C54">
        <w:rPr>
          <w:noProof/>
          <w:sz w:val="16"/>
          <w:szCs w:val="16"/>
        </w:rPr>
        <w:t>…</w:t>
      </w:r>
    </w:p>
    <w:p w14:paraId="1A950254" w14:textId="18844B99" w:rsidR="00035CEA" w:rsidRPr="00035CEA" w:rsidRDefault="00035CEA" w:rsidP="00191C54">
      <w:pPr>
        <w:pStyle w:val="Code"/>
        <w:spacing w:before="0"/>
        <w:rPr>
          <w:noProof/>
          <w:sz w:val="16"/>
          <w:szCs w:val="16"/>
        </w:rPr>
      </w:pPr>
      <w:r w:rsidRPr="00035CEA">
        <w:rPr>
          <w:noProof/>
          <w:sz w:val="16"/>
          <w:szCs w:val="16"/>
        </w:rPr>
        <w:t>const int TX_EN_GPIO = 12;</w:t>
      </w:r>
      <w:r w:rsidR="00AA2A3A">
        <w:rPr>
          <w:noProof/>
          <w:sz w:val="16"/>
          <w:szCs w:val="16"/>
        </w:rPr>
        <w:t xml:space="preserve"> /* The TX enable pin is at index 12 */</w:t>
      </w:r>
    </w:p>
    <w:p w14:paraId="61871752" w14:textId="77777777" w:rsidR="00035CEA" w:rsidRPr="00035CEA" w:rsidRDefault="00035CEA" w:rsidP="00191C54">
      <w:pPr>
        <w:pStyle w:val="Code"/>
        <w:spacing w:before="0"/>
        <w:rPr>
          <w:noProof/>
          <w:sz w:val="16"/>
          <w:szCs w:val="16"/>
        </w:rPr>
      </w:pPr>
      <w:r w:rsidRPr="00035CEA">
        <w:rPr>
          <w:noProof/>
          <w:sz w:val="16"/>
          <w:szCs w:val="16"/>
        </w:rPr>
        <w:t>var controller = GpioController.GetDefault();</w:t>
      </w:r>
    </w:p>
    <w:p w14:paraId="16969795" w14:textId="77777777" w:rsidR="00035CEA" w:rsidRPr="00035CEA" w:rsidRDefault="00035CEA" w:rsidP="00191C54">
      <w:pPr>
        <w:pStyle w:val="Code"/>
        <w:spacing w:before="0"/>
        <w:rPr>
          <w:noProof/>
          <w:sz w:val="16"/>
          <w:szCs w:val="16"/>
        </w:rPr>
      </w:pPr>
      <w:r w:rsidRPr="00035CEA">
        <w:rPr>
          <w:noProof/>
          <w:sz w:val="16"/>
          <w:szCs w:val="16"/>
        </w:rPr>
        <w:t>GpioPin txEnable = controller.OpenPin(TX_EN_GPIO);</w:t>
      </w:r>
    </w:p>
    <w:p w14:paraId="2A41ED19" w14:textId="77777777" w:rsidR="00035CEA" w:rsidRPr="00035CEA" w:rsidRDefault="00035CEA" w:rsidP="00191C54">
      <w:pPr>
        <w:pStyle w:val="Code"/>
        <w:spacing w:before="0"/>
        <w:rPr>
          <w:noProof/>
          <w:sz w:val="16"/>
          <w:szCs w:val="16"/>
        </w:rPr>
      </w:pPr>
      <w:r w:rsidRPr="00035CEA">
        <w:rPr>
          <w:noProof/>
          <w:sz w:val="16"/>
          <w:szCs w:val="16"/>
        </w:rPr>
        <w:t>txEnable.SetDriveMode(GpioPinDriveMode.Output);</w:t>
      </w:r>
    </w:p>
    <w:p w14:paraId="3E3193E0" w14:textId="775F7EEE" w:rsidR="00035CEA" w:rsidRPr="00035CEA" w:rsidRDefault="00035CEA" w:rsidP="00191C54">
      <w:pPr>
        <w:pStyle w:val="Code"/>
        <w:spacing w:before="0"/>
        <w:rPr>
          <w:noProof/>
          <w:sz w:val="16"/>
          <w:szCs w:val="16"/>
        </w:rPr>
      </w:pPr>
      <w:r w:rsidRPr="00035CEA">
        <w:rPr>
          <w:noProof/>
          <w:sz w:val="16"/>
          <w:szCs w:val="16"/>
        </w:rPr>
        <w:t>txEnable.Write(GpioPinValue.High); /* Enable the RS422/RS485 tran</w:t>
      </w:r>
      <w:r w:rsidR="00191C54" w:rsidRPr="00191C54">
        <w:rPr>
          <w:noProof/>
          <w:sz w:val="16"/>
          <w:szCs w:val="16"/>
        </w:rPr>
        <w:t>s</w:t>
      </w:r>
      <w:r w:rsidRPr="00035CEA">
        <w:rPr>
          <w:noProof/>
          <w:sz w:val="16"/>
          <w:szCs w:val="16"/>
        </w:rPr>
        <w:t>mitter */</w:t>
      </w:r>
    </w:p>
    <w:p w14:paraId="0F02D045" w14:textId="77777777" w:rsidR="00035CEA" w:rsidRPr="00035CEA" w:rsidRDefault="00035CEA" w:rsidP="00191C54">
      <w:pPr>
        <w:pStyle w:val="Code"/>
        <w:spacing w:before="0"/>
        <w:rPr>
          <w:noProof/>
          <w:sz w:val="16"/>
          <w:szCs w:val="16"/>
        </w:rPr>
      </w:pPr>
      <w:r w:rsidRPr="00035CEA">
        <w:rPr>
          <w:noProof/>
          <w:sz w:val="16"/>
          <w:szCs w:val="16"/>
        </w:rPr>
        <w:t>/*</w:t>
      </w:r>
    </w:p>
    <w:p w14:paraId="79FC9D03" w14:textId="6A01DE44" w:rsidR="00035CEA" w:rsidRPr="00035CEA" w:rsidRDefault="00035CEA" w:rsidP="00191C54">
      <w:pPr>
        <w:pStyle w:val="Code"/>
        <w:spacing w:before="0"/>
        <w:rPr>
          <w:noProof/>
          <w:sz w:val="16"/>
          <w:szCs w:val="16"/>
        </w:rPr>
      </w:pPr>
      <w:r w:rsidRPr="00035CEA">
        <w:rPr>
          <w:noProof/>
          <w:sz w:val="16"/>
          <w:szCs w:val="16"/>
        </w:rPr>
        <w:t xml:space="preserve"> * Write some data</w:t>
      </w:r>
      <w:r w:rsidR="004D5549">
        <w:rPr>
          <w:noProof/>
          <w:sz w:val="16"/>
          <w:szCs w:val="16"/>
        </w:rPr>
        <w:t xml:space="preserve"> to the RS422/RS485 port</w:t>
      </w:r>
    </w:p>
    <w:p w14:paraId="6B2073E6" w14:textId="77777777" w:rsidR="00035CEA" w:rsidRPr="00035CEA" w:rsidRDefault="00035CEA" w:rsidP="00191C54">
      <w:pPr>
        <w:pStyle w:val="Code"/>
        <w:spacing w:before="0"/>
        <w:rPr>
          <w:noProof/>
          <w:sz w:val="16"/>
          <w:szCs w:val="16"/>
        </w:rPr>
      </w:pPr>
      <w:r w:rsidRPr="00035CEA">
        <w:rPr>
          <w:noProof/>
          <w:sz w:val="16"/>
          <w:szCs w:val="16"/>
        </w:rPr>
        <w:t xml:space="preserve"> */</w:t>
      </w:r>
    </w:p>
    <w:p w14:paraId="362D366D" w14:textId="4FD7ADDF" w:rsidR="00E91B5F" w:rsidRDefault="00035CEA" w:rsidP="00191C54">
      <w:pPr>
        <w:pStyle w:val="Code"/>
        <w:spacing w:before="0"/>
        <w:rPr>
          <w:noProof/>
          <w:sz w:val="16"/>
          <w:szCs w:val="16"/>
        </w:rPr>
      </w:pPr>
      <w:r w:rsidRPr="00191C54">
        <w:rPr>
          <w:noProof/>
          <w:sz w:val="16"/>
          <w:szCs w:val="16"/>
        </w:rPr>
        <w:t>txEnable.Write(GpioPinValue.Low);  /* Disable the RS422/RS485 tran</w:t>
      </w:r>
      <w:r w:rsidR="00191C54" w:rsidRPr="00191C54">
        <w:rPr>
          <w:noProof/>
          <w:sz w:val="16"/>
          <w:szCs w:val="16"/>
        </w:rPr>
        <w:t>s</w:t>
      </w:r>
      <w:r w:rsidRPr="00191C54">
        <w:rPr>
          <w:noProof/>
          <w:sz w:val="16"/>
          <w:szCs w:val="16"/>
        </w:rPr>
        <w:t>mitter */</w:t>
      </w:r>
    </w:p>
    <w:p w14:paraId="665E58FB" w14:textId="7FEF0B1D" w:rsidR="00811995" w:rsidRPr="00191C54" w:rsidRDefault="00811995" w:rsidP="00191C54">
      <w:pPr>
        <w:pStyle w:val="Code"/>
        <w:spacing w:before="0"/>
        <w:rPr>
          <w:noProof/>
          <w:sz w:val="16"/>
          <w:szCs w:val="16"/>
        </w:rPr>
      </w:pPr>
      <w:r>
        <w:rPr>
          <w:noProof/>
          <w:sz w:val="16"/>
          <w:szCs w:val="16"/>
        </w:rPr>
        <w:t>…</w:t>
      </w:r>
    </w:p>
    <w:p w14:paraId="4BD6EE8B" w14:textId="77777777" w:rsidR="00AE2FC5" w:rsidRPr="00A3647C" w:rsidRDefault="002664CA" w:rsidP="00FF677C">
      <w:pPr>
        <w:pStyle w:val="Heading1"/>
      </w:pPr>
      <w:bookmarkStart w:id="24" w:name="_Toc219891616"/>
      <w:r w:rsidRPr="00A3647C">
        <w:t>BIOS</w:t>
      </w:r>
      <w:bookmarkEnd w:id="24"/>
    </w:p>
    <w:p w14:paraId="4B94B660" w14:textId="0170A5AC" w:rsidR="0056613F" w:rsidRDefault="0056613F" w:rsidP="00FF677C">
      <w:r w:rsidRPr="00A3647C">
        <w:t>The XE2 BIOS is accessed by pressing F2</w:t>
      </w:r>
      <w:r w:rsidR="003277F7" w:rsidRPr="00A3647C">
        <w:t xml:space="preserve"> when the </w:t>
      </w:r>
      <w:r w:rsidR="00134F9A">
        <w:t xml:space="preserve">Blue Chip Technology </w:t>
      </w:r>
      <w:r w:rsidR="003277F7" w:rsidRPr="00A3647C">
        <w:t>splash screen is displayed.</w:t>
      </w:r>
    </w:p>
    <w:p w14:paraId="77C39AB9" w14:textId="7606DB14" w:rsidR="001E3353" w:rsidRDefault="00F67656" w:rsidP="00F67656">
      <w:r>
        <w:t>The BIOS</w:t>
      </w:r>
      <w:r w:rsidR="00824F9E">
        <w:t xml:space="preserve"> used on XE2 is an implementation of </w:t>
      </w:r>
      <w:r w:rsidRPr="00F67656">
        <w:t>UEFI (Unified Extensible Firmware Interface)</w:t>
      </w:r>
      <w:r w:rsidR="0075504B">
        <w:t xml:space="preserve">. UEFI </w:t>
      </w:r>
      <w:r w:rsidRPr="00F67656">
        <w:t xml:space="preserve">is </w:t>
      </w:r>
      <w:r w:rsidR="0075504B">
        <w:t>a</w:t>
      </w:r>
      <w:r w:rsidRPr="00F67656">
        <w:t xml:space="preserve"> modern replacement for the traditional </w:t>
      </w:r>
      <w:r w:rsidR="0075504B">
        <w:t xml:space="preserve">PC </w:t>
      </w:r>
      <w:r w:rsidRPr="00F67656">
        <w:t>BIOS, offering support for larger drives, and advanced security features</w:t>
      </w:r>
      <w:r w:rsidR="00B66480">
        <w:t xml:space="preserve"> and a new disk partitioning scheme</w:t>
      </w:r>
      <w:r w:rsidR="00F927FE">
        <w:t xml:space="preserve"> to replace the master boot record </w:t>
      </w:r>
      <w:r w:rsidR="001E3353">
        <w:t>scheme created by IBM</w:t>
      </w:r>
      <w:r w:rsidR="00611342">
        <w:t xml:space="preserve"> many years ago</w:t>
      </w:r>
      <w:r w:rsidRPr="00F67656">
        <w:t>.</w:t>
      </w:r>
      <w:r w:rsidR="00725996">
        <w:t xml:space="preserve"> </w:t>
      </w:r>
      <w:r w:rsidR="00DB660C">
        <w:t>UEFI is</w:t>
      </w:r>
      <w:r w:rsidR="00D830B8">
        <w:t xml:space="preserve"> </w:t>
      </w:r>
      <w:r w:rsidR="00DB660C">
        <w:t xml:space="preserve">maintained by a consortium of </w:t>
      </w:r>
      <w:r w:rsidR="006F0292">
        <w:t>manufacturers,</w:t>
      </w:r>
      <w:r w:rsidR="00D830B8">
        <w:t xml:space="preserve"> and the specification is available here</w:t>
      </w:r>
    </w:p>
    <w:p w14:paraId="4293B7DA" w14:textId="1E8223BE" w:rsidR="00F656B5" w:rsidRDefault="001E3353" w:rsidP="001E3353">
      <w:pPr>
        <w:jc w:val="center"/>
      </w:pPr>
      <w:hyperlink r:id="rId24" w:history="1">
        <w:r w:rsidRPr="005B425F">
          <w:rPr>
            <w:rStyle w:val="Hyperlink"/>
          </w:rPr>
          <w:t>https://uefi.org/specs/UEFI/2.10/01_Introduction.html</w:t>
        </w:r>
      </w:hyperlink>
    </w:p>
    <w:p w14:paraId="51E7DE05" w14:textId="4D059DB2" w:rsidR="002941AF" w:rsidRDefault="008F7171" w:rsidP="00FF677C">
      <w:r>
        <w:t>I</w:t>
      </w:r>
      <w:r w:rsidR="00ED74EE">
        <w:t>t</w:t>
      </w:r>
      <w:r>
        <w:t xml:space="preserve"> should be noted that </w:t>
      </w:r>
      <w:r w:rsidR="007D7590">
        <w:t>t</w:t>
      </w:r>
      <w:r w:rsidR="002941AF">
        <w:t xml:space="preserve">he XE2 </w:t>
      </w:r>
      <w:r w:rsidR="00D43F56">
        <w:t xml:space="preserve">does not support the booting </w:t>
      </w:r>
      <w:r w:rsidR="009C28FC">
        <w:t>from non-GPT partitioned disks</w:t>
      </w:r>
      <w:r w:rsidR="00DA6501">
        <w:t xml:space="preserve"> which is not a requirement of the UEFI specification.</w:t>
      </w:r>
      <w:r w:rsidR="007D7590">
        <w:t xml:space="preserve"> The </w:t>
      </w:r>
      <w:r w:rsidR="0023344D">
        <w:t>means that legacy operating system</w:t>
      </w:r>
      <w:r w:rsidR="00ED74EE">
        <w:t>s</w:t>
      </w:r>
      <w:r w:rsidR="0023344D">
        <w:t xml:space="preserve"> such as DOS cannot be used with XE2.</w:t>
      </w:r>
    </w:p>
    <w:p w14:paraId="099274D7" w14:textId="4565677C" w:rsidR="00615457" w:rsidRDefault="0023344D" w:rsidP="0023344D">
      <w:pPr>
        <w:pStyle w:val="Heading3"/>
      </w:pPr>
      <w:bookmarkStart w:id="25" w:name="_Toc219891617"/>
      <w:r>
        <w:t>Secure Boot</w:t>
      </w:r>
      <w:bookmarkEnd w:id="25"/>
    </w:p>
    <w:p w14:paraId="4AD860D5" w14:textId="4A7969F6" w:rsidR="00BA2D62" w:rsidRPr="00BA2D62" w:rsidRDefault="00BA2D62" w:rsidP="00ED005F">
      <w:r w:rsidRPr="00BA2D62">
        <w:t xml:space="preserve">Secure Boot is a UEFI feature that ensures </w:t>
      </w:r>
      <w:r>
        <w:t>that the XE2</w:t>
      </w:r>
      <w:r w:rsidR="00ED005F">
        <w:t xml:space="preserve"> will o</w:t>
      </w:r>
      <w:r w:rsidRPr="00BA2D62">
        <w:t xml:space="preserve">nly start with trusted, digitally signed software, preventing malware from hijacking the boot process. It’s a cornerstone of modern system security and is required for </w:t>
      </w:r>
      <w:r w:rsidR="00E75AE6">
        <w:t xml:space="preserve">non-LTSC versions of </w:t>
      </w:r>
      <w:r w:rsidRPr="00BA2D62">
        <w:t>Windows 11.</w:t>
      </w:r>
      <w:r w:rsidR="005D5BBA">
        <w:t xml:space="preserve"> User</w:t>
      </w:r>
      <w:r w:rsidR="00306301">
        <w:t>s</w:t>
      </w:r>
      <w:r w:rsidR="005D5BBA">
        <w:t xml:space="preserve"> of Windows 11 LTSC </w:t>
      </w:r>
      <w:r w:rsidR="00306301">
        <w:t>are</w:t>
      </w:r>
      <w:r w:rsidR="005D5BBA">
        <w:t xml:space="preserve"> left with the choice of whether to </w:t>
      </w:r>
      <w:r w:rsidR="0029439D">
        <w:t>use secure boot or not.</w:t>
      </w:r>
      <w:r w:rsidR="002604C3">
        <w:t xml:space="preserve"> It works by requiring the bootloader and all drivers to be signed</w:t>
      </w:r>
      <w:r w:rsidR="009D1707">
        <w:t xml:space="preserve"> by a trusted authority. </w:t>
      </w:r>
      <w:r w:rsidR="009D1707">
        <w:lastRenderedPageBreak/>
        <w:t>Each stage of the boot pro</w:t>
      </w:r>
      <w:r w:rsidR="00F23BF6">
        <w:t xml:space="preserve">cess verified that next is using signed code and thus </w:t>
      </w:r>
      <w:r w:rsidR="0088542B">
        <w:t>only trusted code is allowed to execute as the operating system loads.</w:t>
      </w:r>
    </w:p>
    <w:p w14:paraId="215DFC4B" w14:textId="05C02FEE" w:rsidR="0023344D" w:rsidRPr="0023344D" w:rsidRDefault="008B70B9" w:rsidP="0023344D">
      <w:r>
        <w:t>To</w:t>
      </w:r>
      <w:r w:rsidR="00306301">
        <w:t xml:space="preserve"> enable/disable se</w:t>
      </w:r>
      <w:r w:rsidR="00754AF3">
        <w:t>cure booting, press F2</w:t>
      </w:r>
      <w:r w:rsidR="004174A8">
        <w:t xml:space="preserve"> and choose the “Device Manager” in the main BIOS screen.</w:t>
      </w:r>
      <w:r w:rsidR="00D460BA">
        <w:t xml:space="preserve"> In the next screen select “Secure Boot Configuration”</w:t>
      </w:r>
      <w:r w:rsidR="00636F19">
        <w:t xml:space="preserve"> followed by “Attemp</w:t>
      </w:r>
      <w:r w:rsidR="000F25A7">
        <w:t>t Secure Boot”. Press the spacebar</w:t>
      </w:r>
      <w:r w:rsidR="00426917">
        <w:t xml:space="preserve"> to select or deselect the option.</w:t>
      </w:r>
      <w:r w:rsidR="00E66472">
        <w:t xml:space="preserve"> Press F10 to save the configuration.</w:t>
      </w:r>
    </w:p>
    <w:p w14:paraId="22006BF0" w14:textId="5B497AF1" w:rsidR="0093215F" w:rsidRDefault="0023344D" w:rsidP="0023344D">
      <w:pPr>
        <w:pStyle w:val="Heading3"/>
      </w:pPr>
      <w:bookmarkStart w:id="26" w:name="_Toc219891618"/>
      <w:r>
        <w:t>Boot Order</w:t>
      </w:r>
      <w:bookmarkEnd w:id="26"/>
    </w:p>
    <w:p w14:paraId="27EF6807" w14:textId="0DC9FD8B" w:rsidR="001A47D9" w:rsidRDefault="001A47D9" w:rsidP="001A47D9">
      <w:r>
        <w:t>It is possible to change the XE2 boot order</w:t>
      </w:r>
      <w:r w:rsidR="008B77B7">
        <w:t xml:space="preserve">. To do this select the “Boot </w:t>
      </w:r>
      <w:r w:rsidR="009048DF">
        <w:t xml:space="preserve">Maintenance </w:t>
      </w:r>
      <w:r w:rsidR="008B77B7">
        <w:t xml:space="preserve">Manager” option from the main </w:t>
      </w:r>
      <w:r w:rsidR="00133336">
        <w:t>BIOS screen</w:t>
      </w:r>
      <w:r w:rsidR="00F55330">
        <w:t xml:space="preserve"> followed by “Boot Options” and finally “Change Boot Order”.</w:t>
      </w:r>
      <w:r w:rsidR="00C87D7F">
        <w:t xml:space="preserve"> </w:t>
      </w:r>
      <w:r w:rsidR="00C87199">
        <w:t xml:space="preserve">A list </w:t>
      </w:r>
      <w:r w:rsidR="008510F1">
        <w:t xml:space="preserve">of boot device is then displayed. Press the Return key </w:t>
      </w:r>
      <w:r w:rsidR="004C7B09">
        <w:t xml:space="preserve">and use the </w:t>
      </w:r>
      <w:r w:rsidR="006B7835">
        <w:t xml:space="preserve">up and down arrow keys to select and the </w:t>
      </w:r>
      <w:r w:rsidR="004C7B09">
        <w:t>‘+’ or ‘-‘ keys on the numeric keypad to</w:t>
      </w:r>
      <w:r w:rsidR="00A251BD">
        <w:t xml:space="preserve"> change</w:t>
      </w:r>
      <w:r w:rsidR="004C7B09">
        <w:t xml:space="preserve"> </w:t>
      </w:r>
      <w:r w:rsidR="00A251BD">
        <w:t>order of the items.</w:t>
      </w:r>
      <w:r w:rsidR="00655FBC">
        <w:t xml:space="preserve"> To set the new boot order, press the Return key and F10 to save the new settings.</w:t>
      </w:r>
    </w:p>
    <w:p w14:paraId="02E986BA" w14:textId="711F0CA0" w:rsidR="0034062A" w:rsidRPr="0034062A" w:rsidRDefault="0034062A" w:rsidP="00466E6A">
      <w:pPr>
        <w:pStyle w:val="Heading3"/>
      </w:pPr>
      <w:bookmarkStart w:id="27" w:name="_Toc219891619"/>
      <w:r w:rsidRPr="0034062A">
        <w:t>BIOS Firmware upgrade via OTA</w:t>
      </w:r>
      <w:bookmarkEnd w:id="27"/>
    </w:p>
    <w:p w14:paraId="35DE8ED7" w14:textId="137D5A12" w:rsidR="0034062A" w:rsidRPr="0034062A" w:rsidRDefault="00DA3A8C" w:rsidP="002367CC">
      <w:r>
        <w:t>The XE2 support</w:t>
      </w:r>
      <w:r w:rsidR="00E05987">
        <w:t>s</w:t>
      </w:r>
      <w:r>
        <w:t xml:space="preserve"> </w:t>
      </w:r>
      <w:r w:rsidR="00E05987">
        <w:t>OTA (o</w:t>
      </w:r>
      <w:r w:rsidR="0034062A" w:rsidRPr="0034062A">
        <w:t>ver-</w:t>
      </w:r>
      <w:r w:rsidR="00E05987">
        <w:t>t</w:t>
      </w:r>
      <w:r w:rsidR="0034062A" w:rsidRPr="0034062A">
        <w:t>he-</w:t>
      </w:r>
      <w:r w:rsidR="00E05987">
        <w:t>a</w:t>
      </w:r>
      <w:r w:rsidR="0034062A" w:rsidRPr="0034062A">
        <w:t>ir</w:t>
      </w:r>
      <w:r w:rsidR="00E05987">
        <w:t xml:space="preserve">) </w:t>
      </w:r>
      <w:r w:rsidR="0034062A" w:rsidRPr="0034062A">
        <w:t xml:space="preserve">BIOS Firmware upgrade </w:t>
      </w:r>
      <w:r w:rsidR="00FC2E81">
        <w:t xml:space="preserve">if </w:t>
      </w:r>
      <w:r w:rsidR="0034062A" w:rsidRPr="0034062A">
        <w:t xml:space="preserve">Windows 11 </w:t>
      </w:r>
      <w:r w:rsidR="00FC2E81">
        <w:t>is used.</w:t>
      </w:r>
    </w:p>
    <w:p w14:paraId="643F4715" w14:textId="77777777" w:rsidR="00387F4C" w:rsidRDefault="00107A10" w:rsidP="002367CC">
      <w:r>
        <w:t xml:space="preserve">It is possible to perform a manual update to </w:t>
      </w:r>
      <w:r w:rsidR="00FB20CB">
        <w:t xml:space="preserve">the BIOS firmware using a suitable firmware file supplied by Blue Chip Technology. </w:t>
      </w:r>
    </w:p>
    <w:p w14:paraId="389855DA" w14:textId="495A47C0" w:rsidR="0034062A" w:rsidRPr="0034062A" w:rsidRDefault="00387F4C" w:rsidP="002367CC">
      <w:r>
        <w:t>The</w:t>
      </w:r>
      <w:r w:rsidR="006D0DCF">
        <w:t xml:space="preserve"> requirements for OTA update are listed below:</w:t>
      </w:r>
    </w:p>
    <w:p w14:paraId="530F9CE5" w14:textId="1E1CEE3C" w:rsidR="0034062A" w:rsidRPr="0034062A" w:rsidRDefault="0034062A" w:rsidP="00D621B4">
      <w:pPr>
        <w:pStyle w:val="ListParagraph"/>
        <w:numPr>
          <w:ilvl w:val="0"/>
          <w:numId w:val="32"/>
        </w:numPr>
      </w:pPr>
      <w:r w:rsidRPr="0034062A">
        <w:t xml:space="preserve">XE2 board with BIOS Firmware version 0.11 or </w:t>
      </w:r>
      <w:r w:rsidR="006026EE">
        <w:t>newer</w:t>
      </w:r>
      <w:r w:rsidRPr="0034062A">
        <w:t>.</w:t>
      </w:r>
    </w:p>
    <w:p w14:paraId="1D565BB3" w14:textId="5F1EF48C" w:rsidR="0034062A" w:rsidRPr="0034062A" w:rsidRDefault="0034062A" w:rsidP="00D621B4">
      <w:pPr>
        <w:pStyle w:val="ListParagraph"/>
        <w:numPr>
          <w:ilvl w:val="0"/>
          <w:numId w:val="32"/>
        </w:numPr>
      </w:pPr>
      <w:r w:rsidRPr="0034062A">
        <w:t xml:space="preserve">Windows 11 installed with the default partition layout: the first partition of the boot drive (eMMC or SSD) is the </w:t>
      </w:r>
      <w:r w:rsidR="00BE56F6">
        <w:t>“</w:t>
      </w:r>
      <w:r w:rsidRPr="0034062A">
        <w:t>invisible</w:t>
      </w:r>
      <w:r w:rsidR="00BE56F6">
        <w:t>”</w:t>
      </w:r>
      <w:r w:rsidRPr="0034062A">
        <w:t xml:space="preserve"> UEFI partition of </w:t>
      </w:r>
      <w:r w:rsidR="00BE56F6">
        <w:t xml:space="preserve">at least </w:t>
      </w:r>
      <w:r w:rsidRPr="0034062A">
        <w:t xml:space="preserve">100MBytes of size and formatted </w:t>
      </w:r>
      <w:r w:rsidR="00BE56F6">
        <w:t>with the</w:t>
      </w:r>
      <w:r w:rsidRPr="0034062A">
        <w:t xml:space="preserve"> FAT file system. Other partitioning options are supported as well: first partition on non-bootable drive –either</w:t>
      </w:r>
      <w:r w:rsidR="005A62FD">
        <w:t xml:space="preserve"> </w:t>
      </w:r>
      <w:r w:rsidRPr="0034062A">
        <w:t>eMMC, m.2 SSD or USB disk.</w:t>
      </w:r>
    </w:p>
    <w:p w14:paraId="5838500C" w14:textId="3BC9675E" w:rsidR="006818CC" w:rsidRDefault="005A62FD" w:rsidP="00D621B4">
      <w:pPr>
        <w:pStyle w:val="ListParagraph"/>
        <w:numPr>
          <w:ilvl w:val="0"/>
          <w:numId w:val="32"/>
        </w:numPr>
      </w:pPr>
      <w:r>
        <w:t xml:space="preserve">A </w:t>
      </w:r>
      <w:r w:rsidR="00A64BBA">
        <w:t xml:space="preserve">digitally signed BIOS </w:t>
      </w:r>
      <w:r w:rsidR="00B010E0">
        <w:t xml:space="preserve">image, typically named </w:t>
      </w:r>
      <w:r>
        <w:t>“</w:t>
      </w:r>
      <w:proofErr w:type="spellStart"/>
      <w:r w:rsidR="0034062A" w:rsidRPr="0034062A">
        <w:t>FwuImage.bin</w:t>
      </w:r>
      <w:proofErr w:type="spellEnd"/>
      <w:r w:rsidR="00B010E0">
        <w:t xml:space="preserve">” is </w:t>
      </w:r>
      <w:r w:rsidR="00CF39BF">
        <w:t xml:space="preserve">available </w:t>
      </w:r>
      <w:r w:rsidR="0034062A" w:rsidRPr="0034062A">
        <w:t>from Blue Chip Technology. This file</w:t>
      </w:r>
      <w:r w:rsidR="00CF39BF">
        <w:t xml:space="preserve"> </w:t>
      </w:r>
      <w:r w:rsidR="0034062A" w:rsidRPr="0034062A">
        <w:t>contains</w:t>
      </w:r>
      <w:r w:rsidR="00CF39BF">
        <w:t xml:space="preserve"> </w:t>
      </w:r>
      <w:r w:rsidR="0034062A" w:rsidRPr="0034062A">
        <w:t xml:space="preserve">the BIOS FW upgrade for XE2 board. The typical size of the file is 16 Mbytes. Blue Chip Technology sales department </w:t>
      </w:r>
      <w:r w:rsidR="0073688E">
        <w:t>can</w:t>
      </w:r>
      <w:r w:rsidR="00747F55">
        <w:t xml:space="preserve"> advise whether an upgrade </w:t>
      </w:r>
      <w:r w:rsidR="008C4807">
        <w:t xml:space="preserve">is </w:t>
      </w:r>
      <w:r w:rsidR="0034062A" w:rsidRPr="0034062A">
        <w:t>available. Please send the serial number of the XE2 board along with the current version of the XE2 board firmware as found in ‘msinfo32’ Windows application.</w:t>
      </w:r>
    </w:p>
    <w:p w14:paraId="44F96D13" w14:textId="7702497B" w:rsidR="006818CC" w:rsidRDefault="0034062A" w:rsidP="00D621B4">
      <w:pPr>
        <w:pStyle w:val="ListParagraph"/>
        <w:numPr>
          <w:ilvl w:val="0"/>
          <w:numId w:val="32"/>
        </w:numPr>
      </w:pPr>
      <w:r w:rsidRPr="0034062A">
        <w:t>For testing and development purposes Blue Chip Technology</w:t>
      </w:r>
      <w:r w:rsidR="00153491">
        <w:t xml:space="preserve"> </w:t>
      </w:r>
      <w:r w:rsidRPr="0034062A">
        <w:t>can</w:t>
      </w:r>
      <w:r w:rsidR="00153491">
        <w:t xml:space="preserve"> </w:t>
      </w:r>
      <w:r w:rsidRPr="0034062A">
        <w:t xml:space="preserve">provide test firmware images which </w:t>
      </w:r>
      <w:r w:rsidR="0027340C">
        <w:t xml:space="preserve">may </w:t>
      </w:r>
      <w:r w:rsidRPr="0034062A">
        <w:t>be used to test the whole upgrade process. The</w:t>
      </w:r>
      <w:r w:rsidR="0027340C">
        <w:t xml:space="preserve"> </w:t>
      </w:r>
      <w:r w:rsidRPr="0034062A">
        <w:t>test</w:t>
      </w:r>
      <w:r w:rsidR="0027340C">
        <w:t xml:space="preserve"> </w:t>
      </w:r>
      <w:r w:rsidRPr="0034062A">
        <w:t>upgrade image</w:t>
      </w:r>
      <w:r w:rsidR="0027340C">
        <w:t xml:space="preserve"> </w:t>
      </w:r>
      <w:r w:rsidRPr="0034062A">
        <w:t>won’t</w:t>
      </w:r>
      <w:r w:rsidR="0027340C">
        <w:t xml:space="preserve"> </w:t>
      </w:r>
      <w:r w:rsidRPr="0034062A">
        <w:t>contain</w:t>
      </w:r>
      <w:r w:rsidR="0027340C">
        <w:t xml:space="preserve"> </w:t>
      </w:r>
      <w:r w:rsidRPr="0034062A">
        <w:t>any security or other</w:t>
      </w:r>
      <w:r w:rsidR="0027340C">
        <w:t xml:space="preserve"> </w:t>
      </w:r>
      <w:r w:rsidRPr="0034062A">
        <w:t>improvements;</w:t>
      </w:r>
      <w:r w:rsidR="0027340C">
        <w:t xml:space="preserve"> </w:t>
      </w:r>
      <w:r w:rsidRPr="0034062A">
        <w:t>it will differ only in the released version string as a bare minimum to verify the upgrade process finished as expected.</w:t>
      </w:r>
    </w:p>
    <w:p w14:paraId="4652BE9B" w14:textId="2A62B482" w:rsidR="0034062A" w:rsidRPr="0034062A" w:rsidRDefault="0034062A" w:rsidP="00D621B4">
      <w:pPr>
        <w:pStyle w:val="ListParagraph"/>
        <w:numPr>
          <w:ilvl w:val="0"/>
          <w:numId w:val="32"/>
        </w:numPr>
      </w:pPr>
      <w:r w:rsidRPr="0034062A">
        <w:t>A secure delivery process that retrieves the</w:t>
      </w:r>
      <w:r w:rsidR="006818CC">
        <w:t xml:space="preserve"> “</w:t>
      </w:r>
      <w:proofErr w:type="spellStart"/>
      <w:r w:rsidRPr="0034062A">
        <w:t>FwuImage.bin</w:t>
      </w:r>
      <w:proofErr w:type="spellEnd"/>
      <w:r w:rsidR="006818CC">
        <w:t xml:space="preserve">” </w:t>
      </w:r>
      <w:r w:rsidRPr="0034062A">
        <w:t>from trusted storage and saves it as a local file</w:t>
      </w:r>
      <w:r w:rsidR="004A083D">
        <w:t xml:space="preserve"> </w:t>
      </w:r>
      <w:r w:rsidRPr="0034062A">
        <w:t xml:space="preserve">on </w:t>
      </w:r>
      <w:r w:rsidR="004A083D">
        <w:t xml:space="preserve">the </w:t>
      </w:r>
      <w:r w:rsidRPr="0034062A">
        <w:t>XE2. Typically, the file</w:t>
      </w:r>
      <w:r w:rsidR="00B93FC7">
        <w:t xml:space="preserve"> </w:t>
      </w:r>
      <w:r w:rsidRPr="0034062A">
        <w:t>can be</w:t>
      </w:r>
      <w:r w:rsidR="00B93FC7">
        <w:t xml:space="preserve"> </w:t>
      </w:r>
      <w:r w:rsidRPr="0034062A">
        <w:t xml:space="preserve">downloaded from a HTTPS server over </w:t>
      </w:r>
      <w:r w:rsidR="004A083D">
        <w:t xml:space="preserve">the </w:t>
      </w:r>
      <w:r w:rsidRPr="0034062A">
        <w:t>Internet or private</w:t>
      </w:r>
      <w:r w:rsidR="00B93FC7">
        <w:t xml:space="preserve"> </w:t>
      </w:r>
      <w:r w:rsidRPr="0034062A">
        <w:t>LAN. The secure delivery of the</w:t>
      </w:r>
      <w:r w:rsidR="00B93FC7">
        <w:t xml:space="preserve"> “</w:t>
      </w:r>
      <w:proofErr w:type="spellStart"/>
      <w:r w:rsidRPr="0034062A">
        <w:t>FwuImage.bin</w:t>
      </w:r>
      <w:proofErr w:type="spellEnd"/>
      <w:r w:rsidR="00B93FC7">
        <w:t xml:space="preserve">” </w:t>
      </w:r>
      <w:r w:rsidRPr="0034062A">
        <w:t xml:space="preserve">file is </w:t>
      </w:r>
      <w:r w:rsidR="004A083D">
        <w:t>bey</w:t>
      </w:r>
      <w:r w:rsidR="004E30E8">
        <w:t>ond the scope of this document</w:t>
      </w:r>
      <w:r w:rsidRPr="0034062A">
        <w:t xml:space="preserve">. It is assumed the file is available on </w:t>
      </w:r>
      <w:r w:rsidR="004E30E8">
        <w:t xml:space="preserve">the </w:t>
      </w:r>
      <w:r w:rsidRPr="0034062A">
        <w:t>XE2 local file system.</w:t>
      </w:r>
    </w:p>
    <w:p w14:paraId="134DC997" w14:textId="2E33E297" w:rsidR="0034062A" w:rsidRPr="0034062A" w:rsidRDefault="0034062A" w:rsidP="0034062A">
      <w:r w:rsidRPr="0034062A">
        <w:t xml:space="preserve">The steps </w:t>
      </w:r>
      <w:r w:rsidR="00BF2D86">
        <w:t xml:space="preserve">to upgrade the BIOS FW are listed </w:t>
      </w:r>
      <w:r w:rsidRPr="0034062A">
        <w:t>below</w:t>
      </w:r>
      <w:r w:rsidR="00BF2D86">
        <w:t>. Please not</w:t>
      </w:r>
      <w:r w:rsidR="00BE2CE1">
        <w:t>e</w:t>
      </w:r>
      <w:r w:rsidR="00BF2D86">
        <w:t xml:space="preserve"> that t</w:t>
      </w:r>
      <w:r w:rsidR="00BE2CE1">
        <w:t>hey</w:t>
      </w:r>
      <w:r w:rsidR="00F57F07">
        <w:t xml:space="preserve"> </w:t>
      </w:r>
      <w:r w:rsidRPr="0034062A">
        <w:t>require</w:t>
      </w:r>
      <w:r w:rsidR="00F57F07">
        <w:t xml:space="preserve"> </w:t>
      </w:r>
      <w:r w:rsidRPr="0034062A">
        <w:t>Administrator privileges.</w:t>
      </w:r>
    </w:p>
    <w:p w14:paraId="4188A76E" w14:textId="1B02333E" w:rsidR="0034062A" w:rsidRPr="0034062A" w:rsidRDefault="0034062A" w:rsidP="00CF5270">
      <w:pPr>
        <w:pStyle w:val="ListParagraph"/>
        <w:numPr>
          <w:ilvl w:val="0"/>
          <w:numId w:val="33"/>
        </w:numPr>
      </w:pPr>
      <w:r w:rsidRPr="0034062A">
        <w:t>Mount the UEFI partition as the B: drive.</w:t>
      </w:r>
      <w:r w:rsidR="00131D46">
        <w:t xml:space="preserve"> </w:t>
      </w:r>
      <w:r w:rsidRPr="0034062A">
        <w:t>Required only if you use the Windows boot</w:t>
      </w:r>
      <w:r w:rsidR="00131D46">
        <w:t xml:space="preserve"> </w:t>
      </w:r>
      <w:r w:rsidRPr="0034062A">
        <w:t>disk</w:t>
      </w:r>
      <w:r w:rsidR="00131D46">
        <w:t xml:space="preserve"> </w:t>
      </w:r>
      <w:r w:rsidRPr="0034062A">
        <w:t>drive</w:t>
      </w:r>
      <w:r w:rsidR="00131D46">
        <w:t xml:space="preserve"> </w:t>
      </w:r>
      <w:r w:rsidRPr="0034062A">
        <w:t>for performing the update.</w:t>
      </w:r>
    </w:p>
    <w:p w14:paraId="413DFC2D" w14:textId="638B906D" w:rsidR="0034062A" w:rsidRPr="0034062A" w:rsidRDefault="00131D46" w:rsidP="00131D46">
      <w:pPr>
        <w:pStyle w:val="Code"/>
      </w:pPr>
      <w:proofErr w:type="spellStart"/>
      <w:r>
        <w:t>m</w:t>
      </w:r>
      <w:r w:rsidR="0034062A" w:rsidRPr="0034062A">
        <w:t>ountvol</w:t>
      </w:r>
      <w:proofErr w:type="spellEnd"/>
      <w:r>
        <w:t xml:space="preserve"> </w:t>
      </w:r>
      <w:r w:rsidR="0034062A" w:rsidRPr="0034062A">
        <w:t>b: /s</w:t>
      </w:r>
      <w:r>
        <w:t xml:space="preserve"> </w:t>
      </w:r>
    </w:p>
    <w:p w14:paraId="5CB23D80" w14:textId="68D8507C" w:rsidR="0034062A" w:rsidRPr="0034062A" w:rsidRDefault="0034062A" w:rsidP="00CF5270">
      <w:pPr>
        <w:pStyle w:val="ListParagraph"/>
        <w:numPr>
          <w:ilvl w:val="0"/>
          <w:numId w:val="33"/>
        </w:numPr>
      </w:pPr>
      <w:r w:rsidRPr="0034062A">
        <w:t>Copy the</w:t>
      </w:r>
      <w:r w:rsidR="00131D46">
        <w:t xml:space="preserve"> “</w:t>
      </w:r>
      <w:proofErr w:type="spellStart"/>
      <w:r w:rsidRPr="0034062A">
        <w:t>FwuImage.bin</w:t>
      </w:r>
      <w:proofErr w:type="spellEnd"/>
      <w:r w:rsidR="00131D46">
        <w:t xml:space="preserve">” </w:t>
      </w:r>
      <w:r w:rsidRPr="0034062A">
        <w:t>to the root of the B: drive and verify its integrity. Overwrite an existing instance of the</w:t>
      </w:r>
      <w:r w:rsidR="00857634">
        <w:t xml:space="preserve"> </w:t>
      </w:r>
      <w:r w:rsidRPr="0034062A">
        <w:t>file, if</w:t>
      </w:r>
      <w:r w:rsidR="00857634">
        <w:t xml:space="preserve"> </w:t>
      </w:r>
      <w:r w:rsidRPr="0034062A">
        <w:t>it already exists.</w:t>
      </w:r>
      <w:r w:rsidR="00D90E33">
        <w:t xml:space="preserve"> </w:t>
      </w:r>
      <w:r w:rsidRPr="0034062A">
        <w:t>If you</w:t>
      </w:r>
      <w:r w:rsidR="00C154CF">
        <w:t xml:space="preserve"> </w:t>
      </w:r>
      <w:r w:rsidRPr="0034062A">
        <w:t>are</w:t>
      </w:r>
      <w:r w:rsidR="00C154CF">
        <w:t xml:space="preserve"> </w:t>
      </w:r>
      <w:r w:rsidRPr="0034062A">
        <w:t>not using Windows boot disk drive, then copy the</w:t>
      </w:r>
      <w:r w:rsidR="00C154CF">
        <w:t xml:space="preserve"> “</w:t>
      </w:r>
      <w:proofErr w:type="spellStart"/>
      <w:r w:rsidRPr="0034062A">
        <w:t>FwuImage.bin</w:t>
      </w:r>
      <w:proofErr w:type="spellEnd"/>
      <w:r w:rsidR="00C154CF">
        <w:t xml:space="preserve">” </w:t>
      </w:r>
      <w:r w:rsidRPr="0034062A">
        <w:t>to the root of the</w:t>
      </w:r>
      <w:r w:rsidR="00C154CF">
        <w:t xml:space="preserve"> </w:t>
      </w:r>
      <w:r w:rsidRPr="0034062A">
        <w:t>1</w:t>
      </w:r>
      <w:r w:rsidRPr="00CF5270">
        <w:rPr>
          <w:vertAlign w:val="superscript"/>
        </w:rPr>
        <w:t>st</w:t>
      </w:r>
      <w:r w:rsidR="00C154CF">
        <w:rPr>
          <w:vertAlign w:val="superscript"/>
        </w:rPr>
        <w:t xml:space="preserve"> </w:t>
      </w:r>
      <w:r w:rsidRPr="0034062A">
        <w:t>partition on</w:t>
      </w:r>
      <w:r w:rsidR="00C154CF">
        <w:t xml:space="preserve"> </w:t>
      </w:r>
      <w:r w:rsidRPr="0034062A">
        <w:t>eMMC, m.2 SSD or USB disk. Note that the</w:t>
      </w:r>
      <w:r w:rsidR="00C154CF">
        <w:t xml:space="preserve"> </w:t>
      </w:r>
      <w:r w:rsidRPr="0034062A">
        <w:t>1</w:t>
      </w:r>
      <w:r w:rsidRPr="00CF5270">
        <w:rPr>
          <w:vertAlign w:val="superscript"/>
        </w:rPr>
        <w:t>st</w:t>
      </w:r>
      <w:r w:rsidR="00C154CF">
        <w:rPr>
          <w:vertAlign w:val="superscript"/>
        </w:rPr>
        <w:t xml:space="preserve"> </w:t>
      </w:r>
      <w:r w:rsidRPr="0034062A">
        <w:t>partition must be FAT32 formatted.</w:t>
      </w:r>
    </w:p>
    <w:p w14:paraId="1D098FB1" w14:textId="5FD5682D" w:rsidR="0034062A" w:rsidRPr="0034062A" w:rsidRDefault="0034062A" w:rsidP="00CF5270">
      <w:pPr>
        <w:pStyle w:val="ListParagraph"/>
        <w:numPr>
          <w:ilvl w:val="0"/>
          <w:numId w:val="33"/>
        </w:numPr>
      </w:pPr>
      <w:r w:rsidRPr="0034062A">
        <w:lastRenderedPageBreak/>
        <w:t>Unmount the B: drive.</w:t>
      </w:r>
      <w:r w:rsidR="007F6D9F">
        <w:t xml:space="preserve"> </w:t>
      </w:r>
      <w:r w:rsidRPr="0034062A">
        <w:t>Required only if you use the Windows boot disk drive for performing the</w:t>
      </w:r>
      <w:r w:rsidR="007F6D9F">
        <w:t xml:space="preserve"> </w:t>
      </w:r>
      <w:r w:rsidRPr="0034062A">
        <w:t>FW Upgrade</w:t>
      </w:r>
      <w:r w:rsidR="007F6D9F">
        <w:t xml:space="preserve"> </w:t>
      </w:r>
      <w:r w:rsidRPr="0034062A">
        <w:t>(</w:t>
      </w:r>
      <w:proofErr w:type="spellStart"/>
      <w:r w:rsidRPr="0034062A">
        <w:t>ie</w:t>
      </w:r>
      <w:proofErr w:type="spellEnd"/>
      <w:r w:rsidRPr="0034062A">
        <w:t>. if the step 1 was done).</w:t>
      </w:r>
      <w:r w:rsidR="007F6D9F">
        <w:t xml:space="preserve"> </w:t>
      </w:r>
    </w:p>
    <w:p w14:paraId="2EBE5DC4" w14:textId="7567EC99" w:rsidR="0034062A" w:rsidRPr="0034062A" w:rsidRDefault="007F6D9F" w:rsidP="007F6D9F">
      <w:pPr>
        <w:pStyle w:val="Code"/>
      </w:pPr>
      <w:proofErr w:type="spellStart"/>
      <w:r>
        <w:t>m</w:t>
      </w:r>
      <w:r w:rsidR="0034062A" w:rsidRPr="0034062A">
        <w:t>ountvol</w:t>
      </w:r>
      <w:proofErr w:type="spellEnd"/>
      <w:r>
        <w:t xml:space="preserve"> </w:t>
      </w:r>
      <w:r w:rsidR="0034062A" w:rsidRPr="0034062A">
        <w:t>b: /d</w:t>
      </w:r>
    </w:p>
    <w:p w14:paraId="5DD5FEDC" w14:textId="6365C5F1" w:rsidR="0034062A" w:rsidRPr="0034062A" w:rsidRDefault="0034062A" w:rsidP="00CF5270">
      <w:pPr>
        <w:pStyle w:val="ListParagraph"/>
        <w:numPr>
          <w:ilvl w:val="0"/>
          <w:numId w:val="33"/>
        </w:numPr>
      </w:pPr>
      <w:r w:rsidRPr="0034062A">
        <w:t xml:space="preserve">If BitLocker </w:t>
      </w:r>
      <w:r w:rsidR="007F6D9F">
        <w:t xml:space="preserve">is being used </w:t>
      </w:r>
      <w:r w:rsidRPr="0034062A">
        <w:t>on</w:t>
      </w:r>
      <w:r w:rsidR="007F6D9F">
        <w:t xml:space="preserve"> the </w:t>
      </w:r>
      <w:r w:rsidRPr="0034062A">
        <w:t>Windows</w:t>
      </w:r>
      <w:r w:rsidR="007F6D9F">
        <w:t xml:space="preserve"> </w:t>
      </w:r>
      <w:r w:rsidRPr="0034062A">
        <w:t>boot drive</w:t>
      </w:r>
      <w:r w:rsidR="007F6D9F">
        <w:t xml:space="preserve">, </w:t>
      </w:r>
      <w:r w:rsidRPr="0034062A">
        <w:t>then</w:t>
      </w:r>
      <w:r w:rsidR="007F6D9F">
        <w:t xml:space="preserve"> </w:t>
      </w:r>
      <w:r w:rsidRPr="0034062A">
        <w:t>suspend it, so that it</w:t>
      </w:r>
      <w:r w:rsidR="00D46404">
        <w:t xml:space="preserve"> </w:t>
      </w:r>
      <w:r w:rsidRPr="0034062A">
        <w:t>won’t</w:t>
      </w:r>
      <w:r w:rsidR="00D46404">
        <w:t xml:space="preserve"> </w:t>
      </w:r>
      <w:r w:rsidRPr="0034062A">
        <w:t xml:space="preserve">ask the Recovery key </w:t>
      </w:r>
      <w:r w:rsidR="00D46404">
        <w:t xml:space="preserve">on the </w:t>
      </w:r>
      <w:r w:rsidRPr="0034062A">
        <w:t>next boot.</w:t>
      </w:r>
      <w:r w:rsidR="00D46404">
        <w:t xml:space="preserve"> This is done by issuing </w:t>
      </w:r>
      <w:r w:rsidRPr="0034062A">
        <w:t>the following command:</w:t>
      </w:r>
    </w:p>
    <w:p w14:paraId="730EE921" w14:textId="3B0F49DC" w:rsidR="0034062A" w:rsidRPr="0034062A" w:rsidRDefault="0034062A" w:rsidP="00D46404">
      <w:pPr>
        <w:pStyle w:val="Code"/>
      </w:pPr>
      <w:r w:rsidRPr="0034062A">
        <w:t>manage-</w:t>
      </w:r>
      <w:proofErr w:type="spellStart"/>
      <w:r w:rsidRPr="0034062A">
        <w:t>bde</w:t>
      </w:r>
      <w:proofErr w:type="spellEnd"/>
      <w:r w:rsidR="00D2238C">
        <w:t xml:space="preserve"> </w:t>
      </w:r>
      <w:r w:rsidRPr="0034062A">
        <w:t>-protectors -disable C:</w:t>
      </w:r>
    </w:p>
    <w:p w14:paraId="4A3F048C" w14:textId="2167F478" w:rsidR="0034062A" w:rsidRPr="0034062A" w:rsidRDefault="006106D0" w:rsidP="00CF5270">
      <w:pPr>
        <w:pStyle w:val="ListParagraph"/>
        <w:numPr>
          <w:ilvl w:val="0"/>
          <w:numId w:val="33"/>
        </w:numPr>
      </w:pPr>
      <w:r>
        <w:t>Create a visual basic script named “</w:t>
      </w:r>
      <w:r w:rsidR="0034062A" w:rsidRPr="0034062A">
        <w:t>fwu.vbs</w:t>
      </w:r>
      <w:r>
        <w:t xml:space="preserve">” </w:t>
      </w:r>
      <w:r w:rsidR="00CF5270">
        <w:t xml:space="preserve">using the text below </w:t>
      </w:r>
      <w:r w:rsidR="0034062A" w:rsidRPr="0034062A">
        <w:t xml:space="preserve">that triggers the FW upgrade </w:t>
      </w:r>
      <w:r>
        <w:t>o</w:t>
      </w:r>
      <w:r w:rsidR="0034062A" w:rsidRPr="0034062A">
        <w:t>n the next</w:t>
      </w:r>
      <w:r>
        <w:t xml:space="preserve"> </w:t>
      </w:r>
      <w:r w:rsidR="0034062A" w:rsidRPr="0034062A">
        <w:t>reboot</w:t>
      </w:r>
      <w:r>
        <w:t xml:space="preserve">. </w:t>
      </w:r>
    </w:p>
    <w:p w14:paraId="4A51E173" w14:textId="000B27A4" w:rsidR="0034062A" w:rsidRPr="006F5971" w:rsidRDefault="006F5971" w:rsidP="006F5971">
      <w:pPr>
        <w:pStyle w:val="Code"/>
      </w:pPr>
      <w:r w:rsidRPr="006F5971">
        <w:t>S</w:t>
      </w:r>
      <w:r w:rsidR="0034062A" w:rsidRPr="006F5971">
        <w:t>et</w:t>
      </w:r>
      <w:r>
        <w:t xml:space="preserve"> </w:t>
      </w:r>
      <w:r w:rsidR="0034062A" w:rsidRPr="006F5971">
        <w:t>Service</w:t>
      </w:r>
      <w:r>
        <w:t xml:space="preserve"> </w:t>
      </w:r>
      <w:r w:rsidR="0034062A" w:rsidRPr="006F5971">
        <w:t>=</w:t>
      </w:r>
      <w:r>
        <w:t xml:space="preserve"> </w:t>
      </w:r>
      <w:proofErr w:type="spellStart"/>
      <w:r w:rsidR="0034062A" w:rsidRPr="006F5971">
        <w:t>GetObject</w:t>
      </w:r>
      <w:proofErr w:type="spellEnd"/>
      <w:r w:rsidR="0034062A" w:rsidRPr="006F5971">
        <w:t>("</w:t>
      </w:r>
      <w:proofErr w:type="spellStart"/>
      <w:r w:rsidR="0034062A" w:rsidRPr="006F5971">
        <w:t>winmgmts:root</w:t>
      </w:r>
      <w:proofErr w:type="spellEnd"/>
      <w:r w:rsidR="0034062A" w:rsidRPr="006F5971">
        <w:t>/</w:t>
      </w:r>
      <w:proofErr w:type="spellStart"/>
      <w:r w:rsidR="0034062A" w:rsidRPr="006F5971">
        <w:t>wmi</w:t>
      </w:r>
      <w:proofErr w:type="spellEnd"/>
      <w:r w:rsidR="0034062A" w:rsidRPr="006F5971">
        <w:t>")</w:t>
      </w:r>
    </w:p>
    <w:p w14:paraId="4242C4FB" w14:textId="142A020A" w:rsidR="0034062A" w:rsidRPr="006F5971" w:rsidRDefault="006F5971" w:rsidP="006F5971">
      <w:pPr>
        <w:pStyle w:val="Code"/>
      </w:pPr>
      <w:r w:rsidRPr="006F5971">
        <w:t>S</w:t>
      </w:r>
      <w:r w:rsidR="0034062A" w:rsidRPr="006F5971">
        <w:t>et</w:t>
      </w:r>
      <w:r>
        <w:t xml:space="preserve"> </w:t>
      </w:r>
      <w:proofErr w:type="spellStart"/>
      <w:r w:rsidR="0034062A" w:rsidRPr="006F5971">
        <w:t>EnumSet</w:t>
      </w:r>
      <w:proofErr w:type="spellEnd"/>
      <w:r>
        <w:t xml:space="preserve"> </w:t>
      </w:r>
      <w:r w:rsidR="0034062A" w:rsidRPr="006F5971">
        <w:t>=</w:t>
      </w:r>
      <w:r>
        <w:t xml:space="preserve"> </w:t>
      </w:r>
      <w:proofErr w:type="spellStart"/>
      <w:r w:rsidR="0034062A" w:rsidRPr="006F5971">
        <w:t>Service.InstancesOf</w:t>
      </w:r>
      <w:proofErr w:type="spellEnd"/>
      <w:r w:rsidR="0034062A" w:rsidRPr="006F5971">
        <w:t> ("</w:t>
      </w:r>
      <w:proofErr w:type="spellStart"/>
      <w:r w:rsidR="0034062A" w:rsidRPr="006F5971">
        <w:t>AcpiFirmwareCommunication</w:t>
      </w:r>
      <w:proofErr w:type="spellEnd"/>
      <w:r w:rsidR="0034062A" w:rsidRPr="006F5971">
        <w:t>")</w:t>
      </w:r>
    </w:p>
    <w:p w14:paraId="168BA09C" w14:textId="779BCE87" w:rsidR="0034062A" w:rsidRPr="006F5971" w:rsidRDefault="006F5971" w:rsidP="006F5971">
      <w:pPr>
        <w:pStyle w:val="Code"/>
      </w:pPr>
      <w:r w:rsidRPr="006F5971">
        <w:t>F</w:t>
      </w:r>
      <w:r w:rsidR="0034062A" w:rsidRPr="006F5971">
        <w:t>or</w:t>
      </w:r>
      <w:r>
        <w:t xml:space="preserve"> </w:t>
      </w:r>
      <w:r w:rsidR="0034062A" w:rsidRPr="006F5971">
        <w:t>each</w:t>
      </w:r>
      <w:r>
        <w:t xml:space="preserve"> </w:t>
      </w:r>
      <w:r w:rsidR="00622F1C">
        <w:t>i</w:t>
      </w:r>
      <w:r w:rsidR="0034062A" w:rsidRPr="006F5971">
        <w:t>nstance</w:t>
      </w:r>
      <w:r>
        <w:t xml:space="preserve"> </w:t>
      </w:r>
      <w:r w:rsidR="0034062A" w:rsidRPr="006F5971">
        <w:t>in</w:t>
      </w:r>
      <w:r>
        <w:t xml:space="preserve"> </w:t>
      </w:r>
      <w:proofErr w:type="spellStart"/>
      <w:r w:rsidR="0034062A" w:rsidRPr="006F5971">
        <w:t>EnumSet</w:t>
      </w:r>
      <w:proofErr w:type="spellEnd"/>
    </w:p>
    <w:p w14:paraId="059D48D5" w14:textId="08502ED8" w:rsidR="0034062A" w:rsidRPr="006F5971" w:rsidRDefault="006F5971" w:rsidP="006F5971">
      <w:pPr>
        <w:pStyle w:val="Code"/>
      </w:pPr>
      <w:r>
        <w:t xml:space="preserve">  </w:t>
      </w:r>
      <w:proofErr w:type="spellStart"/>
      <w:r w:rsidR="0034062A" w:rsidRPr="006F5971">
        <w:t>instance.Command</w:t>
      </w:r>
      <w:proofErr w:type="spellEnd"/>
      <w:r>
        <w:t xml:space="preserve"> </w:t>
      </w:r>
      <w:r w:rsidR="0034062A" w:rsidRPr="006F5971">
        <w:t>=</w:t>
      </w:r>
      <w:r>
        <w:t xml:space="preserve"> </w:t>
      </w:r>
      <w:r w:rsidR="0034062A" w:rsidRPr="006F5971">
        <w:t>1</w:t>
      </w:r>
    </w:p>
    <w:p w14:paraId="7DFFC3C7" w14:textId="55EE6BEB" w:rsidR="0034062A" w:rsidRPr="006F5971" w:rsidRDefault="006F5971" w:rsidP="006F5971">
      <w:pPr>
        <w:pStyle w:val="Code"/>
      </w:pPr>
      <w:r>
        <w:t xml:space="preserve">  </w:t>
      </w:r>
      <w:proofErr w:type="spellStart"/>
      <w:r w:rsidR="0034062A" w:rsidRPr="006F5971">
        <w:t>instance.Put</w:t>
      </w:r>
      <w:proofErr w:type="spellEnd"/>
      <w:r w:rsidR="0034062A" w:rsidRPr="006F5971">
        <w:t>_()</w:t>
      </w:r>
    </w:p>
    <w:p w14:paraId="5806B688" w14:textId="0A0BB80F" w:rsidR="0034062A" w:rsidRPr="006F5971" w:rsidRDefault="0034062A" w:rsidP="006F5971">
      <w:pPr>
        <w:pStyle w:val="Code"/>
      </w:pPr>
      <w:r w:rsidRPr="006F5971">
        <w:t>next</w:t>
      </w:r>
      <w:r w:rsidR="006F5971">
        <w:t xml:space="preserve"> </w:t>
      </w:r>
      <w:r w:rsidRPr="006F5971">
        <w:rPr>
          <w:i/>
          <w:iCs/>
        </w:rPr>
        <w:t>'instance</w:t>
      </w:r>
    </w:p>
    <w:p w14:paraId="42D23D6F" w14:textId="118FE3C9" w:rsidR="0034062A" w:rsidRPr="0034062A" w:rsidRDefault="0034062A" w:rsidP="000B0714">
      <w:pPr>
        <w:pStyle w:val="ListParagraph"/>
        <w:numPr>
          <w:ilvl w:val="0"/>
          <w:numId w:val="33"/>
        </w:numPr>
      </w:pPr>
      <w:r w:rsidRPr="0034062A">
        <w:t>Run the fwu.vbs file by issuing the following command:</w:t>
      </w:r>
    </w:p>
    <w:p w14:paraId="07F57ACB" w14:textId="0B69ECFB" w:rsidR="0034062A" w:rsidRPr="0034062A" w:rsidRDefault="0046062D" w:rsidP="0046062D">
      <w:pPr>
        <w:pStyle w:val="Code"/>
      </w:pPr>
      <w:proofErr w:type="spellStart"/>
      <w:r>
        <w:t>c</w:t>
      </w:r>
      <w:r w:rsidR="0034062A" w:rsidRPr="0034062A">
        <w:t>script</w:t>
      </w:r>
      <w:proofErr w:type="spellEnd"/>
      <w:r>
        <w:t xml:space="preserve"> </w:t>
      </w:r>
      <w:r w:rsidR="0034062A" w:rsidRPr="0034062A">
        <w:t>fwu.vbs</w:t>
      </w:r>
    </w:p>
    <w:p w14:paraId="672AFD5A" w14:textId="51C8A49B" w:rsidR="004E566B" w:rsidRDefault="0034062A" w:rsidP="004E566B">
      <w:pPr>
        <w:pStyle w:val="ListParagraph"/>
        <w:numPr>
          <w:ilvl w:val="0"/>
          <w:numId w:val="33"/>
        </w:numPr>
      </w:pPr>
      <w:r w:rsidRPr="0034062A">
        <w:t>Reboot the XE2 board. </w:t>
      </w:r>
      <w:r w:rsidR="00914F52">
        <w:t xml:space="preserve"> I</w:t>
      </w:r>
      <w:r w:rsidRPr="0034062A">
        <w:t>ssue the following command to reboot XE2 board:</w:t>
      </w:r>
    </w:p>
    <w:p w14:paraId="7F6CA878" w14:textId="6F5E576B" w:rsidR="0034062A" w:rsidRDefault="0034062A" w:rsidP="009A0511">
      <w:pPr>
        <w:pStyle w:val="Code"/>
      </w:pPr>
      <w:r w:rsidRPr="0034062A">
        <w:t>shutdown -r -f -t 0</w:t>
      </w:r>
    </w:p>
    <w:p w14:paraId="4778BCC0" w14:textId="64CE6809" w:rsidR="00205298" w:rsidRDefault="008B627D" w:rsidP="00A273FD">
      <w:pPr>
        <w:pStyle w:val="ListParagraph"/>
        <w:numPr>
          <w:ilvl w:val="0"/>
          <w:numId w:val="33"/>
        </w:numPr>
      </w:pPr>
      <w:r w:rsidRPr="00A273FD">
        <w:t>During the reboot</w:t>
      </w:r>
      <w:r w:rsidR="007B7FE7" w:rsidRPr="00A273FD">
        <w:t xml:space="preserve">, </w:t>
      </w:r>
      <w:r w:rsidRPr="00A273FD">
        <w:t>the</w:t>
      </w:r>
      <w:r w:rsidR="007B7FE7" w:rsidRPr="00A273FD">
        <w:t xml:space="preserve"> </w:t>
      </w:r>
      <w:r w:rsidRPr="00A273FD">
        <w:t>BIOS</w:t>
      </w:r>
      <w:r w:rsidR="007B7FE7" w:rsidRPr="00A273FD">
        <w:t xml:space="preserve"> </w:t>
      </w:r>
      <w:r w:rsidRPr="00A273FD">
        <w:t>FW upgrade takes place.</w:t>
      </w:r>
      <w:r w:rsidR="00A273FD" w:rsidRPr="00A273FD">
        <w:t xml:space="preserve"> </w:t>
      </w:r>
      <w:r w:rsidRPr="00A273FD">
        <w:t xml:space="preserve">There are 2 stages </w:t>
      </w:r>
      <w:r w:rsidR="007E6CE8">
        <w:t xml:space="preserve">involved in </w:t>
      </w:r>
      <w:r w:rsidRPr="00A273FD">
        <w:t>the</w:t>
      </w:r>
      <w:r w:rsidR="007E6CE8">
        <w:t xml:space="preserve"> </w:t>
      </w:r>
      <w:r w:rsidRPr="00A273FD">
        <w:t>upgrade</w:t>
      </w:r>
      <w:r w:rsidR="00DA58BF">
        <w:t>:</w:t>
      </w:r>
    </w:p>
    <w:p w14:paraId="42CB3394" w14:textId="77777777" w:rsidR="00205298" w:rsidRDefault="008B627D" w:rsidP="00015C47">
      <w:pPr>
        <w:pStyle w:val="ListParagraph"/>
        <w:numPr>
          <w:ilvl w:val="0"/>
          <w:numId w:val="39"/>
        </w:numPr>
        <w:ind w:left="1418"/>
      </w:pPr>
      <w:r w:rsidRPr="00A273FD">
        <w:t>The first stage writes the firmware to the primary section of the SPI flash.</w:t>
      </w:r>
    </w:p>
    <w:p w14:paraId="42CCE145" w14:textId="178A7124" w:rsidR="008B627D" w:rsidRDefault="008B627D" w:rsidP="00015C47">
      <w:pPr>
        <w:pStyle w:val="ListParagraph"/>
        <w:numPr>
          <w:ilvl w:val="0"/>
          <w:numId w:val="39"/>
        </w:numPr>
        <w:ind w:left="1418"/>
      </w:pPr>
      <w:r w:rsidRPr="00A273FD">
        <w:t>The second stage writes the firmware to the backup section of the SPI flash.</w:t>
      </w:r>
    </w:p>
    <w:p w14:paraId="2D246184" w14:textId="67BDCF34" w:rsidR="00DA58BF" w:rsidRPr="00A273FD" w:rsidRDefault="00DA58BF" w:rsidP="00015C47">
      <w:pPr>
        <w:pStyle w:val="ListParagraph"/>
        <w:numPr>
          <w:ilvl w:val="0"/>
          <w:numId w:val="39"/>
        </w:numPr>
        <w:ind w:left="1418"/>
      </w:pPr>
      <w:r w:rsidRPr="00A273FD">
        <w:t>and the board will automatically reboot between the upgrade stages.</w:t>
      </w:r>
    </w:p>
    <w:p w14:paraId="5407D6CB" w14:textId="77777777" w:rsidR="009B42F3" w:rsidRDefault="00015C47" w:rsidP="009B42F3">
      <w:pPr>
        <w:ind w:left="709"/>
      </w:pPr>
      <w:r w:rsidRPr="00A273FD">
        <w:t>After</w:t>
      </w:r>
      <w:r w:rsidR="00DA58BF">
        <w:t xml:space="preserve"> </w:t>
      </w:r>
      <w:r w:rsidRPr="00A273FD">
        <w:t>both</w:t>
      </w:r>
      <w:r w:rsidR="00FB6770">
        <w:t xml:space="preserve"> </w:t>
      </w:r>
      <w:r w:rsidRPr="00A273FD">
        <w:t>BIOS</w:t>
      </w:r>
      <w:r w:rsidR="00FB6770">
        <w:t xml:space="preserve"> </w:t>
      </w:r>
      <w:r w:rsidRPr="00A273FD">
        <w:t>FW</w:t>
      </w:r>
      <w:r w:rsidR="00FB6770">
        <w:t xml:space="preserve"> </w:t>
      </w:r>
      <w:r w:rsidRPr="00A273FD">
        <w:t>upgrade stages are</w:t>
      </w:r>
      <w:r w:rsidR="00FB6770">
        <w:t xml:space="preserve"> </w:t>
      </w:r>
      <w:r w:rsidRPr="00A273FD">
        <w:t>completed,</w:t>
      </w:r>
      <w:r w:rsidR="00FB6770">
        <w:t xml:space="preserve"> </w:t>
      </w:r>
      <w:r w:rsidRPr="00A273FD">
        <w:t xml:space="preserve">the board resets itself and </w:t>
      </w:r>
      <w:r w:rsidR="00FB6770">
        <w:t xml:space="preserve">the </w:t>
      </w:r>
      <w:r w:rsidRPr="00A273FD">
        <w:t>Windows OS is started.</w:t>
      </w:r>
      <w:r w:rsidR="00FB6770">
        <w:t xml:space="preserve"> </w:t>
      </w:r>
      <w:r w:rsidRPr="00A273FD">
        <w:t>When using BitLocker ensure</w:t>
      </w:r>
      <w:r w:rsidR="00FB6770">
        <w:t xml:space="preserve"> </w:t>
      </w:r>
      <w:r w:rsidRPr="00A273FD">
        <w:t>al</w:t>
      </w:r>
      <w:r w:rsidR="00FB6770">
        <w:t xml:space="preserve">l </w:t>
      </w:r>
      <w:r w:rsidRPr="00A273FD">
        <w:t>USB disks are</w:t>
      </w:r>
      <w:r w:rsidR="00FB6770">
        <w:t xml:space="preserve"> </w:t>
      </w:r>
      <w:r w:rsidRPr="00A273FD">
        <w:t>unplugged</w:t>
      </w:r>
      <w:r w:rsidR="00FB6770">
        <w:t xml:space="preserve"> </w:t>
      </w:r>
      <w:r w:rsidRPr="00A273FD">
        <w:t>from</w:t>
      </w:r>
      <w:r w:rsidR="00FB6770">
        <w:t xml:space="preserve"> </w:t>
      </w:r>
      <w:r w:rsidRPr="00A273FD">
        <w:t>the XE2 USB port</w:t>
      </w:r>
      <w:r w:rsidR="00FB6770">
        <w:t xml:space="preserve"> </w:t>
      </w:r>
      <w:r w:rsidRPr="00A273FD">
        <w:t>at the very end of the upgrade</w:t>
      </w:r>
      <w:r w:rsidR="00433565">
        <w:t>. Failure to do this</w:t>
      </w:r>
      <w:r w:rsidRPr="00A273FD">
        <w:t xml:space="preserve">, </w:t>
      </w:r>
      <w:r w:rsidR="00853FEB">
        <w:t xml:space="preserve">may </w:t>
      </w:r>
      <w:r w:rsidR="00FA4008">
        <w:t xml:space="preserve">result in the need to enter the </w:t>
      </w:r>
      <w:r w:rsidRPr="00A273FD">
        <w:t>BitLocker recovery key</w:t>
      </w:r>
      <w:r w:rsidR="00FA4008">
        <w:t>.</w:t>
      </w:r>
      <w:r w:rsidR="00D378F5">
        <w:t xml:space="preserve"> </w:t>
      </w:r>
      <w:r w:rsidRPr="00A273FD">
        <w:t xml:space="preserve">If a USB disk is detected at the very end of the upgrade procedure, then the </w:t>
      </w:r>
      <w:r w:rsidR="00005A61">
        <w:t xml:space="preserve">user is </w:t>
      </w:r>
      <w:r w:rsidRPr="00A273FD">
        <w:t>prompt</w:t>
      </w:r>
      <w:r w:rsidR="00005A61">
        <w:t>ed</w:t>
      </w:r>
      <w:r w:rsidRPr="00A273FD">
        <w:t xml:space="preserve"> to unplug the USB disk. If the USB disk is left</w:t>
      </w:r>
      <w:r w:rsidR="00005A61">
        <w:t xml:space="preserve"> </w:t>
      </w:r>
      <w:r w:rsidRPr="00A273FD">
        <w:t>in the USB slot for longer than 3 minutes the</w:t>
      </w:r>
      <w:r w:rsidR="00005A61">
        <w:t xml:space="preserve"> </w:t>
      </w:r>
      <w:r w:rsidRPr="00A273FD">
        <w:t>upgrade procedure finishes the upgrade, however the BitLocker consequences apply.</w:t>
      </w:r>
    </w:p>
    <w:p w14:paraId="162B9D45" w14:textId="0F26E5D0" w:rsidR="0034062A" w:rsidRPr="0034062A" w:rsidRDefault="0034062A" w:rsidP="009B42F3">
      <w:pPr>
        <w:ind w:left="709"/>
      </w:pPr>
      <w:r w:rsidRPr="0034062A">
        <w:t>When using BitLocker, the protection of the boot drive will be automatically resumed within 2 to 3 minutes after the start of the OS.</w:t>
      </w:r>
      <w:r w:rsidR="009B42F3">
        <w:t xml:space="preserve"> It is possible to </w:t>
      </w:r>
      <w:r w:rsidRPr="0034062A">
        <w:t>monitor</w:t>
      </w:r>
      <w:r w:rsidR="009B42F3">
        <w:t xml:space="preserve"> </w:t>
      </w:r>
      <w:r w:rsidRPr="0034062A">
        <w:t>the BitLocker status</w:t>
      </w:r>
      <w:r w:rsidR="009B42F3">
        <w:t xml:space="preserve"> </w:t>
      </w:r>
      <w:r w:rsidRPr="0034062A">
        <w:t>of the boot drive</w:t>
      </w:r>
      <w:r w:rsidR="009B42F3">
        <w:t xml:space="preserve"> </w:t>
      </w:r>
      <w:r w:rsidRPr="0034062A">
        <w:t>by issuing the following command:</w:t>
      </w:r>
      <w:r w:rsidR="009B42F3">
        <w:t xml:space="preserve"> </w:t>
      </w:r>
    </w:p>
    <w:p w14:paraId="1EB5CF8E" w14:textId="5BD2274D" w:rsidR="0034062A" w:rsidRPr="0034062A" w:rsidRDefault="0034062A" w:rsidP="009B42F3">
      <w:pPr>
        <w:pStyle w:val="Code"/>
      </w:pPr>
      <w:r w:rsidRPr="0034062A">
        <w:t>manage-</w:t>
      </w:r>
      <w:proofErr w:type="spellStart"/>
      <w:r w:rsidRPr="0034062A">
        <w:t>bde</w:t>
      </w:r>
      <w:proofErr w:type="spellEnd"/>
      <w:r w:rsidRPr="0034062A">
        <w:t>-status C:</w:t>
      </w:r>
    </w:p>
    <w:p w14:paraId="52AB30AA" w14:textId="22E95A9E" w:rsidR="006A31F6" w:rsidRPr="0034062A" w:rsidRDefault="0034062A" w:rsidP="006A31F6">
      <w:pPr>
        <w:ind w:left="709"/>
      </w:pPr>
      <w:r w:rsidRPr="0034062A">
        <w:t>Wait for the BitLocker to be resumed and</w:t>
      </w:r>
      <w:r w:rsidR="00725839">
        <w:t xml:space="preserve"> </w:t>
      </w:r>
      <w:r w:rsidRPr="0034062A">
        <w:t>for</w:t>
      </w:r>
      <w:r w:rsidR="00725839">
        <w:t xml:space="preserve"> the</w:t>
      </w:r>
      <w:r w:rsidRPr="0034062A">
        <w:t xml:space="preserve"> boot drive</w:t>
      </w:r>
      <w:r w:rsidR="00725839">
        <w:t xml:space="preserve"> </w:t>
      </w:r>
      <w:r w:rsidRPr="0034062A">
        <w:t>to be</w:t>
      </w:r>
      <w:r w:rsidR="00466E6A">
        <w:t xml:space="preserve"> </w:t>
      </w:r>
      <w:r w:rsidRPr="0034062A">
        <w:t>fully protected.</w:t>
      </w:r>
    </w:p>
    <w:p w14:paraId="3E887039" w14:textId="290B0EC2" w:rsidR="000F6C6C" w:rsidRDefault="0034062A" w:rsidP="000F6C6C">
      <w:pPr>
        <w:pStyle w:val="ListParagraph"/>
        <w:keepNext/>
        <w:numPr>
          <w:ilvl w:val="0"/>
          <w:numId w:val="33"/>
        </w:numPr>
        <w:ind w:left="714" w:hanging="357"/>
      </w:pPr>
      <w:r w:rsidRPr="0034062A">
        <w:lastRenderedPageBreak/>
        <w:t>Verify the BIOS version matches the new upgraded version</w:t>
      </w:r>
      <w:r w:rsidR="000F6C6C">
        <w:t xml:space="preserve"> by i</w:t>
      </w:r>
      <w:r w:rsidRPr="0034062A">
        <w:t>ssu</w:t>
      </w:r>
      <w:r w:rsidR="000F6C6C">
        <w:t xml:space="preserve">ing </w:t>
      </w:r>
      <w:r w:rsidRPr="0034062A">
        <w:t xml:space="preserve">the following command in PowerShell to </w:t>
      </w:r>
      <w:r w:rsidR="000F6C6C">
        <w:t>obtain</w:t>
      </w:r>
      <w:r w:rsidRPr="0034062A">
        <w:t xml:space="preserve"> the BIOS</w:t>
      </w:r>
      <w:r w:rsidR="000F6C6C">
        <w:t xml:space="preserve"> </w:t>
      </w:r>
      <w:r w:rsidRPr="0034062A">
        <w:t>version:</w:t>
      </w:r>
    </w:p>
    <w:p w14:paraId="2F805C33" w14:textId="237EC7AA" w:rsidR="0034062A" w:rsidRPr="0034062A" w:rsidRDefault="0034062A" w:rsidP="000F6C6C">
      <w:pPr>
        <w:pStyle w:val="Code"/>
      </w:pPr>
      <w:r w:rsidRPr="0034062A">
        <w:t>Get-</w:t>
      </w:r>
      <w:proofErr w:type="spellStart"/>
      <w:r w:rsidRPr="0034062A">
        <w:t>CimInstance</w:t>
      </w:r>
      <w:proofErr w:type="spellEnd"/>
      <w:r w:rsidR="000603FA">
        <w:t xml:space="preserve"> </w:t>
      </w:r>
      <w:r w:rsidRPr="0034062A">
        <w:t>Win32_BIOS |</w:t>
      </w:r>
      <w:r w:rsidR="00725839">
        <w:t xml:space="preserve"> </w:t>
      </w:r>
      <w:proofErr w:type="spellStart"/>
      <w:r w:rsidRPr="0034062A">
        <w:t>findstr</w:t>
      </w:r>
      <w:proofErr w:type="spellEnd"/>
      <w:r w:rsidR="00725839">
        <w:t xml:space="preserve"> </w:t>
      </w:r>
      <w:r w:rsidRPr="0034062A">
        <w:t>/C:”</w:t>
      </w:r>
      <w:proofErr w:type="spellStart"/>
      <w:r w:rsidRPr="0034062A">
        <w:t>BIOSVersion</w:t>
      </w:r>
      <w:proofErr w:type="spellEnd"/>
      <w:r w:rsidRPr="0034062A">
        <w:t>”</w:t>
      </w:r>
    </w:p>
    <w:p w14:paraId="34624519" w14:textId="0B002537" w:rsidR="0034062A" w:rsidRPr="0034062A" w:rsidRDefault="0034062A" w:rsidP="0034062A">
      <w:pPr>
        <w:pStyle w:val="ListParagraph"/>
        <w:keepNext/>
        <w:numPr>
          <w:ilvl w:val="0"/>
          <w:numId w:val="33"/>
        </w:numPr>
        <w:ind w:left="714" w:hanging="357"/>
      </w:pPr>
      <w:r w:rsidRPr="0034062A">
        <w:t>Reboot the board so that all new BIOS features are applied. This is</w:t>
      </w:r>
      <w:r w:rsidR="00CF0B02">
        <w:t xml:space="preserve"> </w:t>
      </w:r>
      <w:r w:rsidRPr="0034062A">
        <w:t>required</w:t>
      </w:r>
      <w:r w:rsidR="00CF0B02">
        <w:t xml:space="preserve"> </w:t>
      </w:r>
      <w:r w:rsidRPr="0034062A">
        <w:t>for peripheral updates defined in ACPI tables, which are recognised by Windows only in the</w:t>
      </w:r>
      <w:r w:rsidR="00CF0B02">
        <w:t xml:space="preserve"> </w:t>
      </w:r>
      <w:r w:rsidRPr="0034062A">
        <w:t>subsequent</w:t>
      </w:r>
      <w:r w:rsidR="00CF0B02">
        <w:t xml:space="preserve"> </w:t>
      </w:r>
      <w:r w:rsidRPr="0034062A">
        <w:t>boot after the ACPI tables were changed.</w:t>
      </w:r>
      <w:r w:rsidR="001A24B2">
        <w:t xml:space="preserve"> </w:t>
      </w:r>
      <w:r w:rsidRPr="0034062A">
        <w:t xml:space="preserve">Issue the following command to reboot </w:t>
      </w:r>
      <w:r w:rsidR="001A24B2">
        <w:t xml:space="preserve">the </w:t>
      </w:r>
      <w:r w:rsidRPr="0034062A">
        <w:t>XE2</w:t>
      </w:r>
      <w:r w:rsidR="001A24B2">
        <w:t>.</w:t>
      </w:r>
    </w:p>
    <w:p w14:paraId="0BEFA1CE" w14:textId="3A412A2B" w:rsidR="0034062A" w:rsidRPr="0034062A" w:rsidRDefault="0034062A" w:rsidP="001A24B2">
      <w:pPr>
        <w:pStyle w:val="Code"/>
      </w:pPr>
      <w:r w:rsidRPr="0034062A">
        <w:t>shutdown -r -f -t 0</w:t>
      </w:r>
    </w:p>
    <w:p w14:paraId="57D7F60A" w14:textId="2F23685E" w:rsidR="0034062A" w:rsidRPr="0034062A" w:rsidRDefault="0034062A" w:rsidP="0034062A">
      <w:r w:rsidRPr="0034062A">
        <w:t>After the</w:t>
      </w:r>
      <w:r w:rsidR="008A27AA">
        <w:t xml:space="preserve"> </w:t>
      </w:r>
      <w:r w:rsidRPr="0034062A">
        <w:t>reboot</w:t>
      </w:r>
      <w:r w:rsidR="00FD5499">
        <w:t>,</w:t>
      </w:r>
      <w:r w:rsidR="008A27AA">
        <w:t xml:space="preserve"> </w:t>
      </w:r>
      <w:r w:rsidRPr="0034062A">
        <w:t>Windows</w:t>
      </w:r>
      <w:r w:rsidR="00FD5499">
        <w:t xml:space="preserve"> </w:t>
      </w:r>
      <w:r w:rsidRPr="0034062A">
        <w:t>is ready for normal operation with the updated BIOS firmware. </w:t>
      </w:r>
    </w:p>
    <w:p w14:paraId="2DC38DF0" w14:textId="77777777" w:rsidR="00353DF6" w:rsidRDefault="00F2160B" w:rsidP="00FF6CED">
      <w:r>
        <w:t xml:space="preserve">The </w:t>
      </w:r>
      <w:r w:rsidR="0034062A" w:rsidRPr="0034062A">
        <w:t>XE2 BIOS Firmware has a Resiliency feature built in.</w:t>
      </w:r>
      <w:r w:rsidR="00FF6CED">
        <w:t xml:space="preserve"> </w:t>
      </w:r>
      <w:r w:rsidR="0034062A" w:rsidRPr="0034062A">
        <w:t>It</w:t>
      </w:r>
      <w:r w:rsidR="00FF6CED">
        <w:t xml:space="preserve"> </w:t>
      </w:r>
      <w:r w:rsidR="0034062A" w:rsidRPr="0034062A">
        <w:t>ensures that when an error happens during firmware upgrade then a backup version of the BIOS Firmware is used to boot the XE2 board and keep it operational.</w:t>
      </w:r>
    </w:p>
    <w:p w14:paraId="0AC6D42E" w14:textId="2C710E2D" w:rsidR="00862F14" w:rsidRDefault="00862F14" w:rsidP="00862F14">
      <w:pPr>
        <w:pStyle w:val="Heading3"/>
      </w:pPr>
      <w:r w:rsidRPr="0034062A">
        <w:t>BIOS Firmware upgrade via</w:t>
      </w:r>
      <w:r w:rsidR="00241DA3">
        <w:t xml:space="preserve"> USB </w:t>
      </w:r>
      <w:r w:rsidR="00E5296D">
        <w:t>Drive</w:t>
      </w:r>
    </w:p>
    <w:p w14:paraId="266F2989" w14:textId="0B3E6B73" w:rsidR="00E5296D" w:rsidRDefault="00E5296D" w:rsidP="00E5296D">
      <w:r>
        <w:t xml:space="preserve">The XE2 BIOS FW can be updated from a </w:t>
      </w:r>
      <w:r w:rsidR="004F7C05">
        <w:t>USB drive</w:t>
      </w:r>
    </w:p>
    <w:p w14:paraId="4AA8A3B1" w14:textId="4044A42A" w:rsidR="004F7C05" w:rsidRPr="0034062A" w:rsidRDefault="004F7C05" w:rsidP="004F7C05">
      <w:r>
        <w:t xml:space="preserve">The requirements for </w:t>
      </w:r>
      <w:r w:rsidR="006A0F57">
        <w:t>a USB drive</w:t>
      </w:r>
      <w:r>
        <w:t xml:space="preserve"> update are listed below:</w:t>
      </w:r>
    </w:p>
    <w:p w14:paraId="429C8BFA" w14:textId="49B7CC05" w:rsidR="004F7C05" w:rsidRPr="0034062A" w:rsidRDefault="004F7C05" w:rsidP="004F7C05">
      <w:pPr>
        <w:pStyle w:val="ListParagraph"/>
        <w:numPr>
          <w:ilvl w:val="0"/>
          <w:numId w:val="40"/>
        </w:numPr>
      </w:pPr>
      <w:r w:rsidRPr="0034062A">
        <w:t>XE2 board with BIOS Firmware version 0.1</w:t>
      </w:r>
      <w:r w:rsidR="006A0F57">
        <w:t>0</w:t>
      </w:r>
      <w:r w:rsidRPr="0034062A">
        <w:t xml:space="preserve"> or </w:t>
      </w:r>
      <w:r>
        <w:t>newer</w:t>
      </w:r>
      <w:r w:rsidRPr="0034062A">
        <w:t>.</w:t>
      </w:r>
    </w:p>
    <w:p w14:paraId="073D2A6F" w14:textId="77777777" w:rsidR="004F7C05" w:rsidRDefault="004F7C05" w:rsidP="004F7C05">
      <w:pPr>
        <w:pStyle w:val="ListParagraph"/>
        <w:numPr>
          <w:ilvl w:val="0"/>
          <w:numId w:val="40"/>
        </w:numPr>
      </w:pPr>
      <w:r>
        <w:t>A digitally signed BIOS image, typically named “</w:t>
      </w:r>
      <w:proofErr w:type="spellStart"/>
      <w:r w:rsidRPr="0034062A">
        <w:t>FwuImage.bin</w:t>
      </w:r>
      <w:proofErr w:type="spellEnd"/>
      <w:r>
        <w:t xml:space="preserve">” is available </w:t>
      </w:r>
      <w:r w:rsidRPr="0034062A">
        <w:t>from Blue Chip Technology. This file</w:t>
      </w:r>
      <w:r>
        <w:t xml:space="preserve"> </w:t>
      </w:r>
      <w:r w:rsidRPr="0034062A">
        <w:t>contains</w:t>
      </w:r>
      <w:r>
        <w:t xml:space="preserve"> </w:t>
      </w:r>
      <w:r w:rsidRPr="0034062A">
        <w:t xml:space="preserve">the BIOS FW upgrade for XE2 board. The typical size of the file is 16 Mbytes. Blue Chip Technology sales department </w:t>
      </w:r>
      <w:r>
        <w:t xml:space="preserve">can advise whether an upgrade is </w:t>
      </w:r>
      <w:r w:rsidRPr="0034062A">
        <w:t>available. Please send the serial number of the XE2 board along with the current version of the XE2 board firmware as found in ‘msinfo32’ Windows application.</w:t>
      </w:r>
    </w:p>
    <w:p w14:paraId="13839D93" w14:textId="7AEA817B" w:rsidR="006A0F57" w:rsidRPr="0034062A" w:rsidRDefault="006A0F57" w:rsidP="006A0F57">
      <w:r w:rsidRPr="0034062A">
        <w:t xml:space="preserve">The steps </w:t>
      </w:r>
      <w:r>
        <w:t xml:space="preserve">to upgrade the BIOS FW are listed </w:t>
      </w:r>
      <w:r w:rsidRPr="0034062A">
        <w:t>below</w:t>
      </w:r>
      <w:r>
        <w:t>.</w:t>
      </w:r>
    </w:p>
    <w:p w14:paraId="2565BA4B" w14:textId="71622167" w:rsidR="004F7C05" w:rsidRDefault="00F078A5" w:rsidP="00081C3C">
      <w:pPr>
        <w:pStyle w:val="ListParagraph"/>
        <w:numPr>
          <w:ilvl w:val="0"/>
          <w:numId w:val="41"/>
        </w:numPr>
      </w:pPr>
      <w:r>
        <w:t>Copy “</w:t>
      </w:r>
      <w:proofErr w:type="spellStart"/>
      <w:r>
        <w:t>F</w:t>
      </w:r>
      <w:r w:rsidR="000A7BDA">
        <w:t>wuImage.bin</w:t>
      </w:r>
      <w:proofErr w:type="spellEnd"/>
      <w:r w:rsidR="000A7BDA">
        <w:t>” to a FAT32 formatted USB drive.</w:t>
      </w:r>
    </w:p>
    <w:p w14:paraId="44B7DD5F" w14:textId="1EF2A749" w:rsidR="000A7BDA" w:rsidRDefault="000A7BDA" w:rsidP="00081C3C">
      <w:pPr>
        <w:pStyle w:val="ListParagraph"/>
        <w:numPr>
          <w:ilvl w:val="0"/>
          <w:numId w:val="41"/>
        </w:numPr>
      </w:pPr>
      <w:r>
        <w:t>Insert the USB drive into any available</w:t>
      </w:r>
      <w:r w:rsidR="004E44B0">
        <w:t xml:space="preserve"> socket on the XE2.</w:t>
      </w:r>
    </w:p>
    <w:p w14:paraId="7F4CE3FF" w14:textId="344E9533" w:rsidR="004E44B0" w:rsidRDefault="00604202" w:rsidP="00081C3C">
      <w:pPr>
        <w:pStyle w:val="ListParagraph"/>
        <w:numPr>
          <w:ilvl w:val="0"/>
          <w:numId w:val="41"/>
        </w:numPr>
      </w:pPr>
      <w:r>
        <w:t>Start the XE2 and enter BIOS setup</w:t>
      </w:r>
      <w:r w:rsidR="005C2B0E">
        <w:t xml:space="preserve"> when prompted by pressing ‘F2’.</w:t>
      </w:r>
    </w:p>
    <w:p w14:paraId="3A3FE9FD" w14:textId="55BBF99A" w:rsidR="005C2B0E" w:rsidRDefault="005C2B0E" w:rsidP="00081C3C">
      <w:pPr>
        <w:pStyle w:val="ListParagraph"/>
        <w:numPr>
          <w:ilvl w:val="0"/>
          <w:numId w:val="41"/>
        </w:numPr>
      </w:pPr>
      <w:r>
        <w:t>Select the “Boot Maintenance Manager” option and then “Firmware Update”.</w:t>
      </w:r>
    </w:p>
    <w:p w14:paraId="084835C3" w14:textId="743AC639" w:rsidR="001C1823" w:rsidRDefault="001B4FEB" w:rsidP="00081C3C">
      <w:pPr>
        <w:pStyle w:val="ListParagraph"/>
        <w:numPr>
          <w:ilvl w:val="0"/>
          <w:numId w:val="41"/>
        </w:numPr>
      </w:pPr>
      <w:r>
        <w:t xml:space="preserve">Optionally, it is possible to check the </w:t>
      </w:r>
      <w:r w:rsidR="00B33767">
        <w:t xml:space="preserve">BIOS FW version of the file on the USB drive using the “Check </w:t>
      </w:r>
      <w:r w:rsidR="00206A75">
        <w:t>fi</w:t>
      </w:r>
      <w:r w:rsidR="00B33767">
        <w:t xml:space="preserve">rmware </w:t>
      </w:r>
      <w:r w:rsidR="00206A75">
        <w:t>u</w:t>
      </w:r>
      <w:r w:rsidR="00B33767">
        <w:t>pdate</w:t>
      </w:r>
      <w:r w:rsidR="00206A75">
        <w:t xml:space="preserve"> version” menu option.</w:t>
      </w:r>
    </w:p>
    <w:p w14:paraId="02D5A24A" w14:textId="4C8932BD" w:rsidR="00206A75" w:rsidRDefault="00206A75" w:rsidP="00081C3C">
      <w:pPr>
        <w:pStyle w:val="ListParagraph"/>
        <w:numPr>
          <w:ilvl w:val="0"/>
          <w:numId w:val="41"/>
        </w:numPr>
      </w:pPr>
      <w:r>
        <w:t xml:space="preserve">Select “Start firmware update” to begin the </w:t>
      </w:r>
      <w:r w:rsidR="004A178A">
        <w:t>BIOS FW update.</w:t>
      </w:r>
    </w:p>
    <w:p w14:paraId="49DB530C" w14:textId="014A6194" w:rsidR="0093794D" w:rsidRPr="00E5296D" w:rsidRDefault="00FB0D72" w:rsidP="00081C3C">
      <w:pPr>
        <w:pStyle w:val="ListParagraph"/>
        <w:numPr>
          <w:ilvl w:val="0"/>
          <w:numId w:val="41"/>
        </w:numPr>
      </w:pPr>
      <w:r>
        <w:t>The process</w:t>
      </w:r>
      <w:r w:rsidR="00CB774C">
        <w:t xml:space="preserve"> completes automatically with the XE2 restarting twice.</w:t>
      </w:r>
      <w:r w:rsidR="0093794D">
        <w:t xml:space="preserve"> Remove the USB drive when instructed</w:t>
      </w:r>
      <w:r w:rsidR="00F33467">
        <w:t>.</w:t>
      </w:r>
    </w:p>
    <w:p w14:paraId="47EF1E3F" w14:textId="77777777" w:rsidR="00D5404B" w:rsidRPr="00A3647C" w:rsidRDefault="00D5404B" w:rsidP="00FF677C">
      <w:r w:rsidRPr="00A3647C">
        <w:br w:type="page"/>
      </w:r>
    </w:p>
    <w:p w14:paraId="4BD6EEB2" w14:textId="77777777" w:rsidR="00F92ABB" w:rsidRPr="00A3647C" w:rsidRDefault="00F92ABB" w:rsidP="00FF677C">
      <w:pPr>
        <w:pStyle w:val="Heading1"/>
      </w:pPr>
      <w:bookmarkStart w:id="28" w:name="_Toc219891620"/>
      <w:r w:rsidRPr="00A3647C">
        <w:lastRenderedPageBreak/>
        <w:t>General Precautions</w:t>
      </w:r>
      <w:bookmarkEnd w:id="28"/>
    </w:p>
    <w:p w14:paraId="4BD6EEB4" w14:textId="4D4BF116" w:rsidR="00F92ABB" w:rsidRPr="00A3647C" w:rsidRDefault="00F92ABB" w:rsidP="00FF677C">
      <w:pPr>
        <w:pStyle w:val="BodyText"/>
      </w:pPr>
      <w:r w:rsidRPr="00A3647C">
        <w:t xml:space="preserve">Your </w:t>
      </w:r>
      <w:r w:rsidR="00B15DC2" w:rsidRPr="00A3647C">
        <w:t>B</w:t>
      </w:r>
      <w:r w:rsidR="000B72A5" w:rsidRPr="00A3647C">
        <w:t>eta</w:t>
      </w:r>
      <w:r w:rsidR="0012281E" w:rsidRPr="00A3647C">
        <w:t xml:space="preserve"> H series Touch Computer </w:t>
      </w:r>
      <w:r w:rsidRPr="00A3647C">
        <w:t xml:space="preserve">is susceptible to damage by electrostatic discharges. </w:t>
      </w:r>
      <w:r w:rsidR="0034753D" w:rsidRPr="00A3647C">
        <w:t>To</w:t>
      </w:r>
      <w:r w:rsidRPr="00A3647C">
        <w:t xml:space="preserve"> avoid damage, you should work at an anti-static bench and observe normal anti-static precautions. Wear an anti-static wrist strap connected to an earth point </w:t>
      </w:r>
      <w:r w:rsidRPr="00A3647C">
        <w:rPr>
          <w:i/>
          <w:iCs/>
        </w:rPr>
        <w:t>before</w:t>
      </w:r>
      <w:r w:rsidRPr="00A3647C">
        <w:t xml:space="preserve"> opening any packaging.</w:t>
      </w:r>
    </w:p>
    <w:p w14:paraId="4BD6EEB6" w14:textId="77777777" w:rsidR="00F92ABB" w:rsidRPr="00A3647C" w:rsidRDefault="00F92ABB" w:rsidP="00FF677C">
      <w:pPr>
        <w:pStyle w:val="BodyText"/>
      </w:pPr>
      <w:r w:rsidRPr="00A3647C">
        <w:t>Where a wrist strap is not available, discharge any static charge you may have built-up by touching an earth point. Avoid any further movement that could build up another static charge. Touch an earth point from time to time to avoid further build-up, and remove the items from their anti-static bags only when required</w:t>
      </w:r>
    </w:p>
    <w:p w14:paraId="4BD6EEB8" w14:textId="219F9C57" w:rsidR="0063058A" w:rsidRPr="00A3647C" w:rsidRDefault="0063058A" w:rsidP="00FF677C">
      <w:pPr>
        <w:pStyle w:val="BodyText"/>
      </w:pPr>
      <w:r w:rsidRPr="00A3647C">
        <w:t xml:space="preserve">To avoid potential irreparable damage to the </w:t>
      </w:r>
      <w:r w:rsidR="00204C73" w:rsidRPr="00A3647C">
        <w:t>XE2</w:t>
      </w:r>
      <w:r w:rsidRPr="00A3647C">
        <w:t xml:space="preserve"> the 50</w:t>
      </w:r>
      <w:r w:rsidR="004917A2">
        <w:t>-</w:t>
      </w:r>
      <w:r w:rsidRPr="00A3647C">
        <w:t xml:space="preserve">way expansion board must be aligned correctly with the mating connector prior to </w:t>
      </w:r>
      <w:r w:rsidR="00E528B2" w:rsidRPr="00A3647C">
        <w:t>fitment,</w:t>
      </w:r>
      <w:r w:rsidRPr="00A3647C">
        <w:t xml:space="preserve"> and the power must be off.</w:t>
      </w:r>
    </w:p>
    <w:p w14:paraId="4BD6EEB9" w14:textId="77777777" w:rsidR="0063058A" w:rsidRPr="00A3647C" w:rsidRDefault="0063058A" w:rsidP="00FF677C">
      <w:pPr>
        <w:pStyle w:val="BodyText"/>
      </w:pPr>
      <w:r w:rsidRPr="00A3647C">
        <w:t>Always make sure that the two locating screws are fitted before power is applied. Any damage caused by user misalignment will invalidate the warranty on this product.</w:t>
      </w:r>
    </w:p>
    <w:p w14:paraId="4BD6EEBA" w14:textId="77777777" w:rsidR="00F92ABB" w:rsidRPr="00A3647C" w:rsidRDefault="00F92ABB" w:rsidP="00FF677C">
      <w:pPr>
        <w:pStyle w:val="Heading1"/>
      </w:pPr>
      <w:bookmarkStart w:id="29" w:name="_Toc219891621"/>
      <w:r w:rsidRPr="00A3647C">
        <w:t>Electro-Static Discharges</w:t>
      </w:r>
      <w:bookmarkEnd w:id="29"/>
    </w:p>
    <w:p w14:paraId="4BD6EEBB" w14:textId="65C99D73" w:rsidR="00F92ABB" w:rsidRPr="00A3647C" w:rsidRDefault="00203830" w:rsidP="00FF677C">
      <w:pPr>
        <w:pStyle w:val="BodyText"/>
      </w:pPr>
      <w:r>
        <w:t>I</w:t>
      </w:r>
      <w:r w:rsidR="00F92ABB" w:rsidRPr="00A3647C">
        <w:t xml:space="preserve">t is important to realise that the devices on the </w:t>
      </w:r>
      <w:r>
        <w:t>XE2</w:t>
      </w:r>
      <w:r w:rsidR="00F92ABB" w:rsidRPr="00A3647C">
        <w:t xml:space="preserve"> within this unit can be damaged by static electricity. Bear in mind that the damage caused by static electricity may vary from partial damage</w:t>
      </w:r>
      <w:r>
        <w:t xml:space="preserve"> to </w:t>
      </w:r>
      <w:r w:rsidRPr="00A3647C">
        <w:t>total destruction</w:t>
      </w:r>
      <w:r w:rsidR="00C718D7">
        <w:t>. In the case of partial damage</w:t>
      </w:r>
      <w:r w:rsidR="00F92ABB" w:rsidRPr="00A3647C">
        <w:t xml:space="preserve">, </w:t>
      </w:r>
      <w:r w:rsidR="00FC2DEB">
        <w:t xml:space="preserve">this </w:t>
      </w:r>
      <w:r w:rsidR="00F92ABB" w:rsidRPr="00A3647C">
        <w:t>may not be immediately obvious</w:t>
      </w:r>
      <w:r w:rsidR="00FC2DEB">
        <w:t xml:space="preserve"> and will </w:t>
      </w:r>
      <w:r w:rsidR="00F92ABB" w:rsidRPr="00A3647C">
        <w:t xml:space="preserve">have an effect on the product's reliability and warranty. Before </w:t>
      </w:r>
      <w:r w:rsidR="00AF65B8">
        <w:t>doing any work which will bring you into con</w:t>
      </w:r>
      <w:r w:rsidR="00044047">
        <w:t>tact with the XE2</w:t>
      </w:r>
      <w:r w:rsidR="00F92ABB" w:rsidRPr="00A3647C">
        <w:t xml:space="preserve">, ensure that you take necessary static precautions. Ideally you should work at an anti-static bench and wear an approved wrist strap or if that is not possible, touch a suitable ground to discharge any static build up before touching the electronics. This should be repeated if handling </w:t>
      </w:r>
      <w:r w:rsidR="00044047">
        <w:t xml:space="preserve">the XE2 </w:t>
      </w:r>
      <w:r w:rsidR="00F92ABB" w:rsidRPr="00A3647C">
        <w:t xml:space="preserve">continues for any length of time. </w:t>
      </w:r>
    </w:p>
    <w:p w14:paraId="4BD6EEBD" w14:textId="77777777" w:rsidR="00F92ABB" w:rsidRPr="00A3647C" w:rsidRDefault="00F92ABB" w:rsidP="00FF677C">
      <w:pPr>
        <w:pStyle w:val="BodyText"/>
      </w:pPr>
      <w:r w:rsidRPr="00A3647C">
        <w:t>If it is necessary to remove a board or electronic assembly, place it into an anti-static bag. This will prevent any static electricity build up damaging the board. Metallised bags are preferred. Do not use black anti-static bags for any item containing a battery because these tend to be conductive and will discharge the battery.</w:t>
      </w:r>
    </w:p>
    <w:p w14:paraId="397C67BA" w14:textId="77777777" w:rsidR="000B2B1B" w:rsidRPr="00A3647C" w:rsidRDefault="000B2B1B" w:rsidP="00FF677C">
      <w:pPr>
        <w:pStyle w:val="Heading1"/>
      </w:pPr>
      <w:bookmarkStart w:id="30" w:name="_Toc219891622"/>
      <w:r w:rsidRPr="00A3647C">
        <w:t>Electromagnetic Compatibility</w:t>
      </w:r>
      <w:bookmarkEnd w:id="30"/>
    </w:p>
    <w:p w14:paraId="74A42A67" w14:textId="77777777" w:rsidR="000B2B1B" w:rsidRPr="00A3647C" w:rsidRDefault="000B2B1B" w:rsidP="00FF677C">
      <w:pPr>
        <w:pStyle w:val="BodyText"/>
      </w:pPr>
      <w:r w:rsidRPr="00A3647C">
        <w:t xml:space="preserve">This product has been assessed operating in representative, standard configurations. As with any computer product, however, final installation &amp; configuration can vary significantly, and so the following guidelines are offered to help ensure that compatibility is maintained. </w:t>
      </w:r>
    </w:p>
    <w:p w14:paraId="58FB9778" w14:textId="3EACC1C9" w:rsidR="000B2B1B" w:rsidRPr="00A3647C" w:rsidRDefault="000B2B1B" w:rsidP="00FF677C">
      <w:pPr>
        <w:pStyle w:val="ListParagraph"/>
        <w:numPr>
          <w:ilvl w:val="0"/>
          <w:numId w:val="8"/>
        </w:numPr>
      </w:pPr>
      <w:r w:rsidRPr="00A3647C">
        <w:t xml:space="preserve">All components added to a system should either carry appropriate equivalent levels of </w:t>
      </w:r>
      <w:r w:rsidR="00D463AF" w:rsidRPr="00A3647C">
        <w:t>compliance or</w:t>
      </w:r>
      <w:r w:rsidRPr="00A3647C">
        <w:t xml:space="preserve"> be tested for compliance as part of the final system, and should be installed in accordance with supplier recommendations.</w:t>
      </w:r>
    </w:p>
    <w:p w14:paraId="46EEBFB8" w14:textId="77777777" w:rsidR="000B2B1B" w:rsidRPr="00A3647C" w:rsidRDefault="000B2B1B" w:rsidP="00FF677C">
      <w:pPr>
        <w:pStyle w:val="ListParagraph"/>
        <w:numPr>
          <w:ilvl w:val="0"/>
          <w:numId w:val="8"/>
        </w:numPr>
      </w:pPr>
      <w:r w:rsidRPr="00A3647C">
        <w:t>The external enclosure should be securely fastened (with standard lids and covers in place) to ensure good metal-to-metal contact around the internal electronics</w:t>
      </w:r>
    </w:p>
    <w:p w14:paraId="503DC99D" w14:textId="77777777" w:rsidR="000B2B1B" w:rsidRPr="00A3647C" w:rsidRDefault="000B2B1B" w:rsidP="00FF677C">
      <w:pPr>
        <w:pStyle w:val="ListParagraph"/>
        <w:numPr>
          <w:ilvl w:val="0"/>
          <w:numId w:val="8"/>
        </w:numPr>
      </w:pPr>
      <w:r w:rsidRPr="00A3647C">
        <w:t>Any metal back plate must be securely screwed to the chassis of the computer to ensure good metal-to-metal (i.e. earth) contact.</w:t>
      </w:r>
    </w:p>
    <w:p w14:paraId="6D6C68B8" w14:textId="77777777" w:rsidR="000B2B1B" w:rsidRPr="00A3647C" w:rsidRDefault="000B2B1B" w:rsidP="00FF677C">
      <w:pPr>
        <w:pStyle w:val="ListParagraph"/>
        <w:numPr>
          <w:ilvl w:val="0"/>
          <w:numId w:val="8"/>
        </w:numPr>
      </w:pPr>
      <w:r w:rsidRPr="00A3647C">
        <w:t>Any metal, screened, connector bodies should be securely connected to the enclosure.</w:t>
      </w:r>
    </w:p>
    <w:p w14:paraId="72FA4F21" w14:textId="77777777" w:rsidR="000B2B1B" w:rsidRPr="00A3647C" w:rsidRDefault="000B2B1B" w:rsidP="00FF677C">
      <w:pPr>
        <w:pStyle w:val="ListParagraph"/>
        <w:numPr>
          <w:ilvl w:val="0"/>
          <w:numId w:val="8"/>
        </w:numPr>
      </w:pPr>
      <w:r w:rsidRPr="00A3647C">
        <w:t>The external cabling to boards causes most EMC problems. It is recommended that any external cabling to the board be totally screened, and that the screen of the cable connects to the metal end bracket of the board or the enclosure and hence to earth. Round, screened cables with a braided wire screen are used in preference to those with a foil screen and drain wire. Wherever possible, use metal connector shells that connect around the full circumference of the cable screen: they are far superior to those that earth the screen by a simple “pig-tail”.</w:t>
      </w:r>
    </w:p>
    <w:p w14:paraId="07BAA199" w14:textId="77777777" w:rsidR="000B2B1B" w:rsidRPr="00A3647C" w:rsidRDefault="000B2B1B" w:rsidP="00FF677C">
      <w:pPr>
        <w:pStyle w:val="ListParagraph"/>
        <w:numPr>
          <w:ilvl w:val="0"/>
          <w:numId w:val="8"/>
        </w:numPr>
      </w:pPr>
      <w:r w:rsidRPr="00A3647C">
        <w:lastRenderedPageBreak/>
        <w:t xml:space="preserve">If used, a keyboard or mouse will play an important part in the compatibility of the processor card since they are ports into the board. Similarly, they will affect the compatibility of the complete system. Fully compatible peripherals must be used otherwise the complete system could be degraded. They may radiate or behave as if keys/buttons are pressed when subject to interference. Under these circumstances it may be beneficial to add a ferrite clamp on the leads as close as possible to the connector. A suitable type is the </w:t>
      </w:r>
      <w:proofErr w:type="spellStart"/>
      <w:r w:rsidRPr="00A3647C">
        <w:t>Chomerics</w:t>
      </w:r>
      <w:proofErr w:type="spellEnd"/>
      <w:r w:rsidRPr="00A3647C">
        <w:t xml:space="preserve"> type H8FE-1004-AS.</w:t>
      </w:r>
    </w:p>
    <w:p w14:paraId="1DD620C2" w14:textId="77777777" w:rsidR="000B2B1B" w:rsidRPr="00A3647C" w:rsidRDefault="000B2B1B" w:rsidP="00FF677C">
      <w:pPr>
        <w:pStyle w:val="ListParagraph"/>
        <w:numPr>
          <w:ilvl w:val="0"/>
          <w:numId w:val="8"/>
        </w:numPr>
      </w:pPr>
      <w:r w:rsidRPr="00A3647C">
        <w:t>USB cables should be high quality screened types.</w:t>
      </w:r>
    </w:p>
    <w:p w14:paraId="3AB37277" w14:textId="77777777" w:rsidR="000B2B1B" w:rsidRPr="00A3647C" w:rsidRDefault="000B2B1B" w:rsidP="00FF677C">
      <w:pPr>
        <w:pStyle w:val="ListParagraph"/>
        <w:numPr>
          <w:ilvl w:val="0"/>
          <w:numId w:val="8"/>
        </w:numPr>
      </w:pPr>
      <w:r w:rsidRPr="00A3647C">
        <w:t>Ensure that the screens of any external cables are bonded to a good RF earth at the remote end of the cable.</w:t>
      </w:r>
    </w:p>
    <w:p w14:paraId="113B1DB8" w14:textId="77777777" w:rsidR="000B2B1B" w:rsidRPr="00A3647C" w:rsidRDefault="000B2B1B" w:rsidP="00FF677C">
      <w:pPr>
        <w:pStyle w:val="BodyText"/>
      </w:pPr>
      <w:r w:rsidRPr="00A3647C">
        <w:t>Failure to observe these recommendations may invalidate the EMC compliance</w:t>
      </w:r>
    </w:p>
    <w:p w14:paraId="4BD6EEBE" w14:textId="77777777" w:rsidR="00F92ABB" w:rsidRPr="00A3647C" w:rsidRDefault="00F92ABB" w:rsidP="00FF677C">
      <w:pPr>
        <w:pStyle w:val="Heading1"/>
      </w:pPr>
      <w:bookmarkStart w:id="31" w:name="_Toc219891623"/>
      <w:r w:rsidRPr="00A3647C">
        <w:t>On-Board Battery</w:t>
      </w:r>
      <w:bookmarkEnd w:id="31"/>
    </w:p>
    <w:p w14:paraId="4BD6EEBF" w14:textId="5375426B" w:rsidR="00F92ABB" w:rsidRPr="00A3647C" w:rsidRDefault="00F92ABB" w:rsidP="00FF677C">
      <w:pPr>
        <w:pStyle w:val="BodyText"/>
      </w:pPr>
      <w:r w:rsidRPr="00A3647C">
        <w:t xml:space="preserve">The processor board </w:t>
      </w:r>
      <w:r w:rsidR="0040627B" w:rsidRPr="00A3647C">
        <w:t xml:space="preserve">Real time Clock </w:t>
      </w:r>
      <w:r w:rsidR="00431782" w:rsidRPr="00A3647C">
        <w:t xml:space="preserve">can be </w:t>
      </w:r>
      <w:r w:rsidR="0040627B" w:rsidRPr="00A3647C">
        <w:t xml:space="preserve">fed from an external </w:t>
      </w:r>
      <w:r w:rsidRPr="00A3647C">
        <w:t>Lithium battery. Great care should be taken with this type of battery. If the battery is mistreated in any way there is a very real possibility of fire, explosion, and personal harm. Under NO circumstances should it be short-circuited, exposed to temperatur</w:t>
      </w:r>
      <w:r w:rsidR="00B55A9E" w:rsidRPr="00A3647C">
        <w:t xml:space="preserve">es </w:t>
      </w:r>
      <w:r w:rsidR="005A273A" w:rsidRPr="00A3647C">
        <w:t>more than</w:t>
      </w:r>
      <w:r w:rsidR="00B55A9E" w:rsidRPr="00A3647C">
        <w:t xml:space="preserve"> 100</w:t>
      </w:r>
      <w:r w:rsidRPr="00A3647C">
        <w:t>°C or burnt, immersed in water, recharged or disassembled.</w:t>
      </w:r>
    </w:p>
    <w:p w14:paraId="4BD6EEC1" w14:textId="77777777" w:rsidR="00F92ABB" w:rsidRPr="00A3647C" w:rsidRDefault="00F92ABB" w:rsidP="00FF677C">
      <w:pPr>
        <w:pStyle w:val="BodyText"/>
      </w:pPr>
      <w:r w:rsidRPr="00A3647C">
        <w:t>Expired batteries remain hazardous and must be disposed of in a safe manner, according to local regulations.</w:t>
      </w:r>
    </w:p>
    <w:p w14:paraId="4BD6EEC3" w14:textId="77777777" w:rsidR="00F92ABB" w:rsidRPr="00BF6F4F" w:rsidRDefault="00F92ABB" w:rsidP="00FF677C">
      <w:pPr>
        <w:rPr>
          <w:lang w:val="fr-CA"/>
        </w:rPr>
      </w:pPr>
      <w:r w:rsidRPr="00BF6F4F">
        <w:rPr>
          <w:lang w:val="fr-CA"/>
        </w:rPr>
        <w:t xml:space="preserve">Le panneau de processeur est équipé d’une batterie de lithium. Le grand soin devrait être pris avec ce type de batterie. Si la batterie est </w:t>
      </w:r>
      <w:proofErr w:type="spellStart"/>
      <w:r w:rsidRPr="00BF6F4F">
        <w:rPr>
          <w:lang w:val="fr-CA"/>
        </w:rPr>
        <w:t>mistreated</w:t>
      </w:r>
      <w:proofErr w:type="spellEnd"/>
      <w:r w:rsidRPr="00BF6F4F">
        <w:rPr>
          <w:lang w:val="fr-CA"/>
        </w:rPr>
        <w:t xml:space="preserve"> il y a </w:t>
      </w:r>
      <w:proofErr w:type="spellStart"/>
      <w:r w:rsidRPr="00BF6F4F">
        <w:rPr>
          <w:lang w:val="fr-CA"/>
        </w:rPr>
        <w:t>de dans</w:t>
      </w:r>
      <w:proofErr w:type="spellEnd"/>
      <w:r w:rsidRPr="00BF6F4F">
        <w:rPr>
          <w:lang w:val="fr-CA"/>
        </w:rPr>
        <w:t xml:space="preserve"> de toute façon un </w:t>
      </w:r>
      <w:proofErr w:type="spellStart"/>
      <w:r w:rsidRPr="00BF6F4F">
        <w:rPr>
          <w:lang w:val="fr-CA"/>
        </w:rPr>
        <w:t>possibility</w:t>
      </w:r>
      <w:proofErr w:type="spellEnd"/>
      <w:r w:rsidRPr="00BF6F4F">
        <w:rPr>
          <w:lang w:val="fr-CA"/>
        </w:rPr>
        <w:t xml:space="preserve"> très vrai du feu, d’</w:t>
      </w:r>
      <w:proofErr w:type="spellStart"/>
      <w:r w:rsidRPr="00BF6F4F">
        <w:rPr>
          <w:lang w:val="fr-CA"/>
        </w:rPr>
        <w:t>expolosion</w:t>
      </w:r>
      <w:proofErr w:type="spellEnd"/>
      <w:r w:rsidRPr="00BF6F4F">
        <w:rPr>
          <w:lang w:val="fr-CA"/>
        </w:rPr>
        <w:t xml:space="preserve"> et de mal personnel. Dans au </w:t>
      </w:r>
      <w:proofErr w:type="spellStart"/>
      <w:r w:rsidRPr="00BF6F4F">
        <w:rPr>
          <w:lang w:val="fr-CA"/>
        </w:rPr>
        <w:t>cunes</w:t>
      </w:r>
      <w:proofErr w:type="spellEnd"/>
      <w:r w:rsidRPr="00BF6F4F">
        <w:rPr>
          <w:lang w:val="fr-CA"/>
        </w:rPr>
        <w:t xml:space="preserve"> circonstances il est sous peu circuité, exposé aux températures </w:t>
      </w:r>
      <w:proofErr w:type="spellStart"/>
      <w:r w:rsidRPr="00BF6F4F">
        <w:rPr>
          <w:lang w:val="fr-CA"/>
        </w:rPr>
        <w:t>au dessus</w:t>
      </w:r>
      <w:proofErr w:type="spellEnd"/>
      <w:r w:rsidRPr="00BF6F4F">
        <w:rPr>
          <w:lang w:val="fr-CA"/>
        </w:rPr>
        <w:t xml:space="preserve"> de 100 degrés de </w:t>
      </w:r>
      <w:proofErr w:type="spellStart"/>
      <w:r w:rsidRPr="00BF6F4F">
        <w:rPr>
          <w:lang w:val="fr-CA"/>
        </w:rPr>
        <w:t>centrigrade</w:t>
      </w:r>
      <w:proofErr w:type="spellEnd"/>
      <w:r w:rsidRPr="00BF6F4F">
        <w:rPr>
          <w:lang w:val="fr-CA"/>
        </w:rPr>
        <w:t xml:space="preserve"> ou brûlé, immergé dans l’eau, rechargée ou </w:t>
      </w:r>
      <w:proofErr w:type="spellStart"/>
      <w:r w:rsidRPr="00BF6F4F">
        <w:rPr>
          <w:lang w:val="fr-CA"/>
        </w:rPr>
        <w:t>dissassambled</w:t>
      </w:r>
      <w:proofErr w:type="spellEnd"/>
      <w:r w:rsidRPr="00BF6F4F">
        <w:rPr>
          <w:lang w:val="fr-CA"/>
        </w:rPr>
        <w:t>.</w:t>
      </w:r>
    </w:p>
    <w:p w14:paraId="4BD6EEC5" w14:textId="77777777" w:rsidR="00F92ABB" w:rsidRPr="00A3647C" w:rsidRDefault="00F92ABB" w:rsidP="00FF677C">
      <w:pPr>
        <w:pStyle w:val="BodyText"/>
      </w:pPr>
      <w:r w:rsidRPr="00BF6F4F">
        <w:rPr>
          <w:lang w:val="fr-CA"/>
        </w:rPr>
        <w:t xml:space="preserve">Les batteries expirées restent </w:t>
      </w:r>
      <w:proofErr w:type="spellStart"/>
      <w:r w:rsidRPr="00BF6F4F">
        <w:rPr>
          <w:lang w:val="fr-CA"/>
        </w:rPr>
        <w:t>dazaedous</w:t>
      </w:r>
      <w:proofErr w:type="spellEnd"/>
      <w:r w:rsidRPr="00BF6F4F">
        <w:rPr>
          <w:lang w:val="fr-CA"/>
        </w:rPr>
        <w:t xml:space="preserve"> et doivent être </w:t>
      </w:r>
      <w:proofErr w:type="spellStart"/>
      <w:r w:rsidRPr="00BF6F4F">
        <w:rPr>
          <w:lang w:val="fr-CA"/>
        </w:rPr>
        <w:t>reejetées</w:t>
      </w:r>
      <w:proofErr w:type="spellEnd"/>
      <w:r w:rsidRPr="00BF6F4F">
        <w:rPr>
          <w:lang w:val="fr-CA"/>
        </w:rPr>
        <w:t xml:space="preserve"> d’une façon sûre, selon des règlements locaux</w:t>
      </w:r>
      <w:r w:rsidRPr="00A3647C">
        <w:t>.</w:t>
      </w:r>
    </w:p>
    <w:p w14:paraId="10506CCC" w14:textId="5FE2FF2A" w:rsidR="00A735AB" w:rsidRPr="00A3647C" w:rsidRDefault="00A735AB" w:rsidP="00FF677C">
      <w:pPr>
        <w:pStyle w:val="Heading1"/>
      </w:pPr>
      <w:bookmarkStart w:id="32" w:name="_Toc219891624"/>
      <w:r w:rsidRPr="00A3647C">
        <w:t>On-Board EMMC</w:t>
      </w:r>
      <w:bookmarkEnd w:id="32"/>
    </w:p>
    <w:p w14:paraId="2261B597" w14:textId="7C481112" w:rsidR="00F45282" w:rsidRDefault="00A37311" w:rsidP="00A37311">
      <w:r w:rsidRPr="00A3647C">
        <w:t xml:space="preserve">The on-board EMMC used in your XE2 </w:t>
      </w:r>
      <w:r w:rsidR="00E53C95">
        <w:t>uses flash memory to provide</w:t>
      </w:r>
      <w:r w:rsidRPr="00A3647C">
        <w:t xml:space="preserve"> non-volatile storage </w:t>
      </w:r>
      <w:r w:rsidR="00C77588">
        <w:t xml:space="preserve">with </w:t>
      </w:r>
      <w:r w:rsidRPr="00A3647C">
        <w:t xml:space="preserve">rapid data access and mechanical resilience. However, a significant drawback of </w:t>
      </w:r>
      <w:r w:rsidR="00E53C95">
        <w:t>this type of</w:t>
      </w:r>
      <w:r w:rsidRPr="00A3647C">
        <w:t xml:space="preserve"> memory is its inherently limited operational lifetime. It is important that this is </w:t>
      </w:r>
      <w:r w:rsidR="00F45282" w:rsidRPr="00A3647C">
        <w:t>considered</w:t>
      </w:r>
      <w:r w:rsidRPr="00A3647C">
        <w:t xml:space="preserve"> for your particular use case.</w:t>
      </w:r>
    </w:p>
    <w:p w14:paraId="1D85FB09" w14:textId="705C5CD1" w:rsidR="00A37311" w:rsidRPr="00A3647C" w:rsidRDefault="00A37311" w:rsidP="00A37311">
      <w:r w:rsidRPr="00A3647C">
        <w:t>The most significant factor limiting the lifetime of flash memory is the process of writing and erasing data, which is measured in program/erase (P/E) cycles. Each cycle subjects the cell’s insulating oxide layer to electrical stress, gradually degrading its integrity over time. As P/E cycles accumulate, the insulating material within each memory cell experiences wear, diminishing its capacity to reliably store electrical charges. This degradation manifests as:</w:t>
      </w:r>
    </w:p>
    <w:p w14:paraId="37FC4BA2" w14:textId="1148E585" w:rsidR="00A37311" w:rsidRPr="00A3647C" w:rsidRDefault="00A37311" w:rsidP="00AA0C66">
      <w:pPr>
        <w:pStyle w:val="ListParagraph"/>
        <w:numPr>
          <w:ilvl w:val="0"/>
          <w:numId w:val="20"/>
        </w:numPr>
      </w:pPr>
      <w:r w:rsidRPr="00A3647C">
        <w:t>Data retention issues: The cell may lose the ability to accurately preserve data over time.</w:t>
      </w:r>
    </w:p>
    <w:p w14:paraId="64EE44A4" w14:textId="041A6CAB" w:rsidR="00A37311" w:rsidRPr="00A3647C" w:rsidRDefault="00A37311" w:rsidP="00AA0C66">
      <w:pPr>
        <w:pStyle w:val="ListParagraph"/>
        <w:numPr>
          <w:ilvl w:val="0"/>
          <w:numId w:val="20"/>
        </w:numPr>
      </w:pPr>
      <w:r w:rsidRPr="00A3647C">
        <w:t>Write errors: Programming new data may become unreliable.</w:t>
      </w:r>
    </w:p>
    <w:p w14:paraId="23CC29A9" w14:textId="6A2F3398" w:rsidR="00A37311" w:rsidRPr="00A3647C" w:rsidRDefault="00A37311" w:rsidP="00AA0C66">
      <w:pPr>
        <w:pStyle w:val="ListParagraph"/>
        <w:numPr>
          <w:ilvl w:val="0"/>
          <w:numId w:val="20"/>
        </w:numPr>
      </w:pPr>
      <w:r w:rsidRPr="00A3647C">
        <w:t>Read disturbances: The act of reading data can inadvertently alter adjacent memory cells.</w:t>
      </w:r>
    </w:p>
    <w:p w14:paraId="2F26F80D" w14:textId="3C964286" w:rsidR="008151ED" w:rsidRDefault="00A37311" w:rsidP="008151ED">
      <w:r w:rsidRPr="00A3647C">
        <w:t>When the degree of wear exceeds acceptable thresholds, affected memory cells are retired by the controller, and data is redirected to available spare cells. Once all reserves are depleted, the storage device’s capacity and reliability decline.</w:t>
      </w:r>
      <w:r w:rsidR="00994599">
        <w:t xml:space="preserve"> </w:t>
      </w:r>
      <w:r w:rsidR="008151ED" w:rsidRPr="00A3647C">
        <w:t>Manufacturers implement various techniques to extend flash memory lifespan, including wear levelling (distributing write and erase cycles uniformly across cells), error correction codes (ECC), and overprovisioning (reserving spare cells for future use). Despite these measures, the physical limitations of flash memory cannot be entirely overcome.</w:t>
      </w:r>
    </w:p>
    <w:p w14:paraId="06D9E4D5" w14:textId="1EF3D365" w:rsidR="00437CEB" w:rsidRDefault="00437CEB" w:rsidP="009E5D3D">
      <w:r>
        <w:lastRenderedPageBreak/>
        <w:t>There are severa</w:t>
      </w:r>
      <w:r w:rsidR="009E5D3D">
        <w:t>l</w:t>
      </w:r>
      <w:r>
        <w:t xml:space="preserve"> </w:t>
      </w:r>
      <w:r w:rsidRPr="00F56B37">
        <w:t xml:space="preserve">flash memory technologies </w:t>
      </w:r>
      <w:r>
        <w:t>currently available</w:t>
      </w:r>
      <w:r w:rsidR="00F172EF">
        <w:t xml:space="preserve">. The on-board EMMC uses </w:t>
      </w:r>
      <w:r w:rsidR="00D90A70">
        <w:t xml:space="preserve">a combination of </w:t>
      </w:r>
      <w:r w:rsidR="00F172EF">
        <w:t>two of these</w:t>
      </w:r>
      <w:r>
        <w:t xml:space="preserve"> which </w:t>
      </w:r>
      <w:r w:rsidR="00F172EF">
        <w:t xml:space="preserve">have </w:t>
      </w:r>
      <w:r w:rsidRPr="00F56B37">
        <w:t>differing lifespans:</w:t>
      </w:r>
    </w:p>
    <w:p w14:paraId="702C7699" w14:textId="0305F68B" w:rsidR="00437CEB" w:rsidRDefault="00437CEB" w:rsidP="00353174">
      <w:pPr>
        <w:pStyle w:val="ListParagraph"/>
        <w:numPr>
          <w:ilvl w:val="0"/>
          <w:numId w:val="15"/>
        </w:numPr>
      </w:pPr>
      <w:r w:rsidRPr="00F56B37">
        <w:t xml:space="preserve">SLC (Single-Level Cell): Stores one bit per cell; endures approximately </w:t>
      </w:r>
      <w:r w:rsidR="00C44678">
        <w:t>3</w:t>
      </w:r>
      <w:r w:rsidRPr="00F56B37">
        <w:t>0,000–100,000 P/E cycles.</w:t>
      </w:r>
    </w:p>
    <w:p w14:paraId="74CEC6C3" w14:textId="77777777" w:rsidR="00437CEB" w:rsidRDefault="00437CEB" w:rsidP="00353174">
      <w:pPr>
        <w:pStyle w:val="ListParagraph"/>
        <w:numPr>
          <w:ilvl w:val="0"/>
          <w:numId w:val="15"/>
        </w:numPr>
      </w:pPr>
      <w:r w:rsidRPr="00F56B37">
        <w:t>MLC (Multi-Level Cell): Stores two bits per cell; typically supports 3,000–10,000 P/E cycles.</w:t>
      </w:r>
    </w:p>
    <w:p w14:paraId="5DDC7F9B" w14:textId="2D242B4A" w:rsidR="0043309F" w:rsidRDefault="0043309F" w:rsidP="00A37311">
      <w:r>
        <w:t xml:space="preserve">The </w:t>
      </w:r>
      <w:r w:rsidR="00A55C81">
        <w:t>way in which the different cell type</w:t>
      </w:r>
      <w:r w:rsidR="005D6819">
        <w:t>s are</w:t>
      </w:r>
      <w:r w:rsidR="00A55C81">
        <w:t xml:space="preserve"> used </w:t>
      </w:r>
      <w:r w:rsidR="005D6819">
        <w:t xml:space="preserve">is </w:t>
      </w:r>
      <w:r w:rsidR="00A55C81">
        <w:t xml:space="preserve">handled by the </w:t>
      </w:r>
      <w:r w:rsidR="004A33E2">
        <w:t xml:space="preserve">EMMC device </w:t>
      </w:r>
      <w:r w:rsidR="00F45C49">
        <w:t xml:space="preserve">using the built-in </w:t>
      </w:r>
      <w:r w:rsidR="006572D8">
        <w:t>wear-level</w:t>
      </w:r>
      <w:r w:rsidR="00F45C49">
        <w:t>ling</w:t>
      </w:r>
      <w:r w:rsidR="006572D8">
        <w:t xml:space="preserve"> alg</w:t>
      </w:r>
      <w:r w:rsidR="00F45C49">
        <w:t>orithm</w:t>
      </w:r>
      <w:r w:rsidR="005D6819">
        <w:t xml:space="preserve"> and cannot be altered by the user.</w:t>
      </w:r>
    </w:p>
    <w:p w14:paraId="5B5794F5" w14:textId="4E924F04" w:rsidR="00031CA6" w:rsidRDefault="00DD1B00" w:rsidP="00A37311">
      <w:r>
        <w:t xml:space="preserve">The XE2 </w:t>
      </w:r>
      <w:r w:rsidR="00006D05">
        <w:t>BIOS provides wear information for the on-board EMMC</w:t>
      </w:r>
      <w:r w:rsidR="00887125">
        <w:t xml:space="preserve"> which are obtained from the EMMC device</w:t>
      </w:r>
      <w:r w:rsidR="006E2E24">
        <w:t xml:space="preserve"> itself</w:t>
      </w:r>
      <w:r w:rsidR="00D24915">
        <w:t xml:space="preserve">. This can be seen </w:t>
      </w:r>
      <w:r w:rsidR="007A5EB7">
        <w:t xml:space="preserve">by </w:t>
      </w:r>
      <w:r w:rsidR="007F593A">
        <w:t>pressing F2 when the splash screen is displayed.</w:t>
      </w:r>
    </w:p>
    <w:p w14:paraId="226AAD29" w14:textId="0B7755C0" w:rsidR="007F593A" w:rsidRPr="00A3647C" w:rsidRDefault="00605E29" w:rsidP="00A37311">
      <w:r>
        <w:rPr>
          <w:noProof/>
        </w:rPr>
        <mc:AlternateContent>
          <mc:Choice Requires="wps">
            <w:drawing>
              <wp:anchor distT="0" distB="0" distL="114300" distR="114300" simplePos="0" relativeHeight="251786240" behindDoc="0" locked="0" layoutInCell="1" allowOverlap="1" wp14:anchorId="7C21598C" wp14:editId="533B077E">
                <wp:simplePos x="0" y="0"/>
                <wp:positionH relativeFrom="column">
                  <wp:posOffset>-190195</wp:posOffset>
                </wp:positionH>
                <wp:positionV relativeFrom="paragraph">
                  <wp:posOffset>397154</wp:posOffset>
                </wp:positionV>
                <wp:extent cx="3716121" cy="475082"/>
                <wp:effectExtent l="0" t="0" r="17780" b="20320"/>
                <wp:wrapNone/>
                <wp:docPr id="476517721" name="Oval 16"/>
                <wp:cNvGraphicFramePr/>
                <a:graphic xmlns:a="http://schemas.openxmlformats.org/drawingml/2006/main">
                  <a:graphicData uri="http://schemas.microsoft.com/office/word/2010/wordprocessingShape">
                    <wps:wsp>
                      <wps:cNvSpPr/>
                      <wps:spPr>
                        <a:xfrm>
                          <a:off x="0" y="0"/>
                          <a:ext cx="3716121" cy="475082"/>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112D4" id="Oval 16" o:spid="_x0000_s1026" style="position:absolute;margin-left:-15pt;margin-top:31.25pt;width:292.6pt;height:37.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sfwIAAGIFAAAOAAAAZHJzL2Uyb0RvYy54bWysVMlu2zAQvRfoPxC8N5JcZ6lhOTCcpCgQ&#10;JEGTImeaIi0CFIclacvu13dILTaaoIeiOlCzvlk4w/n1vtFkJ5xXYEpanOWUCMOhUmZT0h8vd5+u&#10;KPGBmYppMKKkB+Hp9eLjh3lrZ2ICNehKOIIgxs9aW9I6BDvLMs9r0TB/BlYYVEpwDQvIuk1WOdYi&#10;eqOzSZ5fZC24yjrgwnuU3nRKukj4UgoeHqX0IhBdUswtpNOlcx3PbDFns41jtla8T4P9QxYNUwaD&#10;jlA3LDCydeoNVKO4Aw8ynHFoMpBScZFqwGqK/I9qnmtmRaoFm+Pt2Cb//2D5w+7ZPjlsQ2v9zCMZ&#10;q9hL18Q/5kf2qVmHsVliHwhH4efL4qKYFJRw1E0vz/OrSexmdvS2zoevAhoSiZIKrZX1sR42Y7t7&#10;HzrrwSqKDdwprdOdaBMFHrSqoiwxbrNeaUd2DC/z9jbHr494Yobxo2t2LCdR4aBFxNDmu5BEVVjA&#10;JGWSJk2MsIxzYULRqWpWiS5acX4SLM5m9EjFJsCILDHLEbsHGCw7kAG7q7u3j64iDeronP8tsc55&#10;9EiRwYTRuVEG3HsAGqvqI3f2Q5O61sQuraE6PDnioFsTb/mdwqu7Zz48MYd7gRuEux4e8ZAa2pJC&#10;T1FSg/v1njza47iilpIW96yk/ueWOUGJ/mZwkL8U02lczMRMzy8nyLhTzfpUY7bNCvD2cewwu0RG&#10;+6AHUjpoXvFJWMaoqGKGY+yS8uAGZhW6/cdHhYvlMpnhMloW7s2z5RE8djXO5cv+lTnbz2/AyX+A&#10;YSffzHBnGz0NLLcBpEoDfuxr329c5DQ4/aMTX4pTPlkdn8bFbwAAAP//AwBQSwMEFAAGAAgAAAAh&#10;AJaTpWzfAAAACgEAAA8AAABkcnMvZG93bnJldi54bWxMj0FLxDAQhe+C/yGM4KXspra0u9amiwp6&#10;U3AVvM42Y1NsJqXJdrv/3njS4zAf732v3i12EDNNvnes4GadgiBune65U/Dx/rTagvABWePgmBSc&#10;ycOuubyosdLuxG8070MnYgj7ChWYEMZKSt8asujXbiSOvy83WQzxnDqpJzzFcDvILE1LabHn2GBw&#10;pEdD7ff+aBXw8+xdicnLkkiz2X6ekwd/+6rU9dVyfwci0BL+YPjVj+rQRKeDO7L2YlCwytO4JSgo&#10;swJEBIqiyEAcIplvcpBNLf9PaH4AAAD//wMAUEsBAi0AFAAGAAgAAAAhALaDOJL+AAAA4QEAABMA&#10;AAAAAAAAAAAAAAAAAAAAAFtDb250ZW50X1R5cGVzXS54bWxQSwECLQAUAAYACAAAACEAOP0h/9YA&#10;AACUAQAACwAAAAAAAAAAAAAAAAAvAQAAX3JlbHMvLnJlbHNQSwECLQAUAAYACAAAACEA/hhGbH8C&#10;AABiBQAADgAAAAAAAAAAAAAAAAAuAgAAZHJzL2Uyb0RvYy54bWxQSwECLQAUAAYACAAAACEAlpOl&#10;bN8AAAAKAQAADwAAAAAAAAAAAAAAAADZBAAAZHJzL2Rvd25yZXYueG1sUEsFBgAAAAAEAAQA8wAA&#10;AOUFAAAAAA==&#10;" filled="f" strokecolor="#e00" strokeweight="2pt"/>
            </w:pict>
          </mc:Fallback>
        </mc:AlternateContent>
      </w:r>
      <w:r w:rsidR="000B74A7">
        <w:rPr>
          <w:noProof/>
        </w:rPr>
        <w:drawing>
          <wp:inline distT="0" distB="0" distL="0" distR="0" wp14:anchorId="4889CD32" wp14:editId="6991CE14">
            <wp:extent cx="3756268" cy="2246811"/>
            <wp:effectExtent l="0" t="0" r="0" b="1270"/>
            <wp:docPr id="1275462464" name="Picture 1" descr="A computer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62464" name="Picture 1" descr="A computer screen with text on it&#10;&#10;AI-generated content may be incorrect."/>
                    <pic:cNvPicPr/>
                  </pic:nvPicPr>
                  <pic:blipFill rotWithShape="1">
                    <a:blip r:embed="rId25" cstate="print">
                      <a:extLst>
                        <a:ext uri="{28A0092B-C50C-407E-A947-70E740481C1C}">
                          <a14:useLocalDpi xmlns:a14="http://schemas.microsoft.com/office/drawing/2010/main" val="0"/>
                        </a:ext>
                      </a:extLst>
                    </a:blip>
                    <a:srcRect l="1907" t="4429" r="1402" b="1130"/>
                    <a:stretch>
                      <a:fillRect/>
                    </a:stretch>
                  </pic:blipFill>
                  <pic:spPr bwMode="auto">
                    <a:xfrm>
                      <a:off x="0" y="0"/>
                      <a:ext cx="3769851" cy="2254936"/>
                    </a:xfrm>
                    <a:prstGeom prst="rect">
                      <a:avLst/>
                    </a:prstGeom>
                    <a:ln>
                      <a:noFill/>
                    </a:ln>
                    <a:extLst>
                      <a:ext uri="{53640926-AAD7-44D8-BBD7-CCE9431645EC}">
                        <a14:shadowObscured xmlns:a14="http://schemas.microsoft.com/office/drawing/2010/main"/>
                      </a:ext>
                    </a:extLst>
                  </pic:spPr>
                </pic:pic>
              </a:graphicData>
            </a:graphic>
          </wp:inline>
        </w:drawing>
      </w:r>
    </w:p>
    <w:p w14:paraId="3E0CE6C4" w14:textId="6045222A" w:rsidR="00A735AB" w:rsidRDefault="00D5140F" w:rsidP="006E5800">
      <w:r>
        <w:t>The</w:t>
      </w:r>
      <w:r w:rsidR="00596FCF">
        <w:t xml:space="preserve"> wear statistics </w:t>
      </w:r>
      <w:r w:rsidR="00743185">
        <w:t>are shown in two ways:</w:t>
      </w:r>
    </w:p>
    <w:p w14:paraId="4A658B67" w14:textId="4A80B632" w:rsidR="00743185" w:rsidRDefault="00B831C6" w:rsidP="006E5800">
      <w:pPr>
        <w:pStyle w:val="ListParagraph"/>
        <w:numPr>
          <w:ilvl w:val="0"/>
          <w:numId w:val="17"/>
        </w:numPr>
      </w:pPr>
      <w:r>
        <w:t xml:space="preserve">As a </w:t>
      </w:r>
      <w:r w:rsidR="004265E8">
        <w:t xml:space="preserve">fraction of the </w:t>
      </w:r>
      <w:r w:rsidR="006E2E24">
        <w:t>P/E cycles</w:t>
      </w:r>
      <w:r w:rsidR="00401DBF">
        <w:t xml:space="preserve"> </w:t>
      </w:r>
      <w:r w:rsidR="004A0F43">
        <w:t>individually for SLC and MLC</w:t>
      </w:r>
      <w:r w:rsidR="006E2E24">
        <w:t xml:space="preserve">. </w:t>
      </w:r>
      <w:r w:rsidR="00242513">
        <w:t>The image above shows</w:t>
      </w:r>
      <w:r w:rsidR="00894444">
        <w:t xml:space="preserve"> </w:t>
      </w:r>
      <w:r w:rsidR="00844B29">
        <w:t xml:space="preserve">12 out of </w:t>
      </w:r>
      <w:r w:rsidR="006E5800">
        <w:t>a</w:t>
      </w:r>
      <w:r w:rsidR="00844B29">
        <w:t xml:space="preserve"> total 30,000 P/E cycles</w:t>
      </w:r>
      <w:r w:rsidR="008606F8">
        <w:t xml:space="preserve"> </w:t>
      </w:r>
      <w:r w:rsidR="00A53C92">
        <w:t xml:space="preserve">completed </w:t>
      </w:r>
      <w:r w:rsidR="008606F8">
        <w:t>and 2</w:t>
      </w:r>
      <w:r w:rsidR="00242513">
        <w:t xml:space="preserve"> out a total of 3,000</w:t>
      </w:r>
      <w:r w:rsidR="00A53C92">
        <w:t xml:space="preserve"> P</w:t>
      </w:r>
      <w:r w:rsidR="00656A9B">
        <w:t>/E cycles completed</w:t>
      </w:r>
      <w:r w:rsidR="00844B29">
        <w:t>.</w:t>
      </w:r>
    </w:p>
    <w:p w14:paraId="20F5393B" w14:textId="1CCFA8FD" w:rsidR="006E5800" w:rsidRDefault="006E5800" w:rsidP="006E5800">
      <w:pPr>
        <w:pStyle w:val="ListParagraph"/>
        <w:numPr>
          <w:ilvl w:val="0"/>
          <w:numId w:val="17"/>
        </w:numPr>
      </w:pPr>
      <w:r>
        <w:t>The same fraction</w:t>
      </w:r>
      <w:r w:rsidR="0033444E">
        <w:t>s</w:t>
      </w:r>
      <w:r>
        <w:t xml:space="preserve"> expressed as percentage</w:t>
      </w:r>
      <w:r w:rsidR="0033444E">
        <w:t>s</w:t>
      </w:r>
      <w:r>
        <w:t>.</w:t>
      </w:r>
    </w:p>
    <w:p w14:paraId="0BF364F9" w14:textId="135EFD37" w:rsidR="006E5800" w:rsidRDefault="0048408E" w:rsidP="006E5800">
      <w:r>
        <w:t>Customer</w:t>
      </w:r>
      <w:r w:rsidR="003E6E46">
        <w:t>s</w:t>
      </w:r>
      <w:r>
        <w:t xml:space="preserve"> planning to use the EMMC for their application are recommended to </w:t>
      </w:r>
      <w:r w:rsidR="00210B77">
        <w:t xml:space="preserve">use the information provided by the BIOS to estimate the </w:t>
      </w:r>
      <w:r w:rsidR="00EE6B4C">
        <w:t xml:space="preserve">lifetime of the EMMC. </w:t>
      </w:r>
      <w:r w:rsidR="00BD16A5">
        <w:t xml:space="preserve">This </w:t>
      </w:r>
      <w:r w:rsidR="00B82C0A">
        <w:t>is</w:t>
      </w:r>
      <w:r w:rsidR="00BD16A5">
        <w:t xml:space="preserve"> done running the application</w:t>
      </w:r>
      <w:r w:rsidR="0078519F">
        <w:t xml:space="preserve"> under typical operating conditions </w:t>
      </w:r>
      <w:r w:rsidR="00A3059C">
        <w:t>to provide a change</w:t>
      </w:r>
      <w:r w:rsidR="00627D66">
        <w:t xml:space="preserve"> the BIOS wear statistics. </w:t>
      </w:r>
      <w:r w:rsidR="002D762F">
        <w:t xml:space="preserve">From this, </w:t>
      </w:r>
      <w:r w:rsidR="008D4C89">
        <w:t xml:space="preserve">it is possible to estimate the </w:t>
      </w:r>
      <w:r w:rsidR="003E4FB1">
        <w:t>time for the SLC and MLC averages to reach the</w:t>
      </w:r>
      <w:r w:rsidR="001C71AE">
        <w:t>ir maximum values of 30,000 and 3,000 respectively.</w:t>
      </w:r>
    </w:p>
    <w:p w14:paraId="68F1B9FC" w14:textId="313684DE" w:rsidR="000A32A8" w:rsidRDefault="00F75B85" w:rsidP="007B4CD4">
      <w:r>
        <w:t xml:space="preserve">To </w:t>
      </w:r>
      <w:r w:rsidR="0010669D">
        <w:t xml:space="preserve">improve </w:t>
      </w:r>
      <w:r>
        <w:t>the EMMC lifetime</w:t>
      </w:r>
      <w:r w:rsidR="0010669D">
        <w:t>, consider the following:</w:t>
      </w:r>
    </w:p>
    <w:p w14:paraId="5601BD7A" w14:textId="1A9498F8" w:rsidR="003C2E4D" w:rsidRDefault="003C2E4D" w:rsidP="00CE10EE">
      <w:pPr>
        <w:pStyle w:val="ListParagraph"/>
        <w:numPr>
          <w:ilvl w:val="0"/>
          <w:numId w:val="18"/>
        </w:numPr>
      </w:pPr>
      <w:r>
        <w:t xml:space="preserve">Minimise or eliminate </w:t>
      </w:r>
      <w:r w:rsidR="00845501">
        <w:t>log file writing.</w:t>
      </w:r>
    </w:p>
    <w:p w14:paraId="5E223183" w14:textId="7AF28454" w:rsidR="00845501" w:rsidRDefault="00845501" w:rsidP="00CE10EE">
      <w:pPr>
        <w:pStyle w:val="ListParagraph"/>
        <w:numPr>
          <w:ilvl w:val="0"/>
          <w:numId w:val="18"/>
        </w:numPr>
      </w:pPr>
      <w:r>
        <w:t>Ensure that there is no debugging information being written to the EMMC.</w:t>
      </w:r>
    </w:p>
    <w:p w14:paraId="0F005ADA" w14:textId="6E18E402" w:rsidR="00356209" w:rsidRDefault="00323B9C" w:rsidP="00CE10EE">
      <w:pPr>
        <w:pStyle w:val="ListParagraph"/>
        <w:numPr>
          <w:ilvl w:val="0"/>
          <w:numId w:val="18"/>
        </w:numPr>
      </w:pPr>
      <w:r>
        <w:t>Depending on the applications memory requirements, it mig</w:t>
      </w:r>
      <w:r w:rsidR="00CE10EE">
        <w:t>ht be possible to d</w:t>
      </w:r>
      <w:r w:rsidR="00356209">
        <w:t xml:space="preserve">isable the </w:t>
      </w:r>
      <w:proofErr w:type="spellStart"/>
      <w:r w:rsidR="00356209">
        <w:t>pagefile</w:t>
      </w:r>
      <w:proofErr w:type="spellEnd"/>
      <w:r>
        <w:t>.</w:t>
      </w:r>
    </w:p>
    <w:p w14:paraId="261A7CD6" w14:textId="75BE4CC8" w:rsidR="00CE10EE" w:rsidRDefault="00CE10EE" w:rsidP="00CE10EE">
      <w:pPr>
        <w:pStyle w:val="ListParagraph"/>
        <w:numPr>
          <w:ilvl w:val="0"/>
          <w:numId w:val="18"/>
        </w:numPr>
      </w:pPr>
      <w:r>
        <w:t>Consider</w:t>
      </w:r>
      <w:r w:rsidR="00E82D3F">
        <w:t xml:space="preserve"> using an M.2 SSD.</w:t>
      </w:r>
      <w:r w:rsidR="004A1D1D">
        <w:t xml:space="preserve"> The greater storage </w:t>
      </w:r>
      <w:r w:rsidR="00CE4312">
        <w:t xml:space="preserve">capacity </w:t>
      </w:r>
      <w:r w:rsidR="004A1D1D">
        <w:t>leads to increased lifetime.</w:t>
      </w:r>
    </w:p>
    <w:p w14:paraId="4BD6EED8" w14:textId="0C2E669F" w:rsidR="00D94133" w:rsidRPr="00A3647C" w:rsidRDefault="00C017D8" w:rsidP="00176064">
      <w:pPr>
        <w:pStyle w:val="Heading1"/>
      </w:pPr>
      <w:bookmarkStart w:id="33" w:name="_Toc219891625"/>
      <w:r w:rsidRPr="00A3647C">
        <w:t>Windows 1</w:t>
      </w:r>
      <w:r w:rsidR="005A273A" w:rsidRPr="00A3647C">
        <w:t>1</w:t>
      </w:r>
      <w:r w:rsidRPr="00A3647C">
        <w:t xml:space="preserve"> IOT Enterprise LTS</w:t>
      </w:r>
      <w:r w:rsidR="005A273A" w:rsidRPr="00A3647C">
        <w:t>C</w:t>
      </w:r>
      <w:bookmarkEnd w:id="33"/>
    </w:p>
    <w:p w14:paraId="4BD6EED9" w14:textId="2430FF0A" w:rsidR="00B31528" w:rsidRDefault="00D94133" w:rsidP="00FF677C">
      <w:pPr>
        <w:pStyle w:val="BodyText"/>
      </w:pPr>
      <w:r w:rsidRPr="00A3647C">
        <w:t>The version of Windows 1</w:t>
      </w:r>
      <w:r w:rsidR="005A273A" w:rsidRPr="00A3647C">
        <w:t>1</w:t>
      </w:r>
      <w:r w:rsidRPr="00A3647C">
        <w:t xml:space="preserve"> supported with </w:t>
      </w:r>
      <w:r w:rsidR="00204C73" w:rsidRPr="00A3647C">
        <w:t>XE2</w:t>
      </w:r>
      <w:r w:rsidRPr="00A3647C">
        <w:t xml:space="preserve"> is Windows 1</w:t>
      </w:r>
      <w:r w:rsidR="005A273A" w:rsidRPr="00A3647C">
        <w:t>1</w:t>
      </w:r>
      <w:r w:rsidRPr="00A3647C">
        <w:t xml:space="preserve"> IOT Enterprise LTS</w:t>
      </w:r>
      <w:r w:rsidR="005A273A" w:rsidRPr="00A3647C">
        <w:t>C</w:t>
      </w:r>
      <w:r w:rsidRPr="00A3647C">
        <w:t>. LTS</w:t>
      </w:r>
      <w:r w:rsidR="00CF6E84" w:rsidRPr="00A3647C">
        <w:t>C</w:t>
      </w:r>
      <w:r w:rsidRPr="00A3647C">
        <w:t xml:space="preserve"> stands for Long-term Servicing </w:t>
      </w:r>
      <w:r w:rsidR="00CF6E84" w:rsidRPr="00A3647C">
        <w:t>Channel</w:t>
      </w:r>
      <w:r w:rsidRPr="00A3647C">
        <w:t xml:space="preserve">, </w:t>
      </w:r>
      <w:r w:rsidR="00B31528" w:rsidRPr="00A3647C">
        <w:t xml:space="preserve">which essentially means the operating system is supported by Microsoft </w:t>
      </w:r>
      <w:r w:rsidR="00E02288" w:rsidRPr="00A3647C">
        <w:t>for</w:t>
      </w:r>
      <w:r w:rsidR="00B31528" w:rsidRPr="00A3647C">
        <w:t xml:space="preserve"> </w:t>
      </w:r>
      <w:r w:rsidR="00E02288" w:rsidRPr="00A3647C">
        <w:t>a much longer life</w:t>
      </w:r>
      <w:r w:rsidR="00EE670A">
        <w:t xml:space="preserve"> </w:t>
      </w:r>
      <w:r w:rsidR="00E02288" w:rsidRPr="00A3647C">
        <w:t>cy</w:t>
      </w:r>
      <w:r w:rsidR="00EE670A">
        <w:t>c</w:t>
      </w:r>
      <w:r w:rsidR="00E02288" w:rsidRPr="00A3647C">
        <w:t>le than mainstream versions of Windows 1</w:t>
      </w:r>
      <w:r w:rsidR="004808EC" w:rsidRPr="00A3647C">
        <w:t>1</w:t>
      </w:r>
      <w:r w:rsidR="00E02288" w:rsidRPr="00A3647C">
        <w:t>. While mainstream versions of Windows 1</w:t>
      </w:r>
      <w:r w:rsidR="00BD41F4" w:rsidRPr="00A3647C">
        <w:t>1</w:t>
      </w:r>
      <w:r w:rsidR="00E02288" w:rsidRPr="00A3647C">
        <w:t xml:space="preserve"> will receive a major update every </w:t>
      </w:r>
      <w:r w:rsidR="004304E5">
        <w:t>12</w:t>
      </w:r>
      <w:r w:rsidR="00E02288" w:rsidRPr="00A3647C">
        <w:t xml:space="preserve"> months, LTS</w:t>
      </w:r>
      <w:r w:rsidR="00CF6E84" w:rsidRPr="00A3647C">
        <w:t>C</w:t>
      </w:r>
      <w:r w:rsidR="00E02288" w:rsidRPr="00A3647C">
        <w:t xml:space="preserve"> branches will remain stable for 10 years from release. Microsoft still</w:t>
      </w:r>
      <w:r w:rsidR="00B31528" w:rsidRPr="00A3647C">
        <w:t xml:space="preserve"> </w:t>
      </w:r>
      <w:r w:rsidR="00896525" w:rsidRPr="00A3647C">
        <w:t>supports</w:t>
      </w:r>
      <w:r w:rsidR="00B31528" w:rsidRPr="00A3647C">
        <w:t xml:space="preserve"> </w:t>
      </w:r>
      <w:r w:rsidR="00E02288" w:rsidRPr="00A3647C">
        <w:t>the operating system in the</w:t>
      </w:r>
      <w:r w:rsidR="00B31528" w:rsidRPr="00A3647C">
        <w:t xml:space="preserve"> form of bug fixes and security updates but does not include feature enhancements. </w:t>
      </w:r>
      <w:r w:rsidR="00E02288" w:rsidRPr="00A3647C">
        <w:t>We think this stability is important for embedded applications.</w:t>
      </w:r>
    </w:p>
    <w:p w14:paraId="537D6491" w14:textId="430ECBF9" w:rsidR="00AD16CC" w:rsidRPr="00A3647C" w:rsidRDefault="00AD16CC" w:rsidP="00FF677C">
      <w:pPr>
        <w:pStyle w:val="BodyText"/>
      </w:pPr>
      <w:r>
        <w:lastRenderedPageBreak/>
        <w:t>After installing Windows 11 LTSC</w:t>
      </w:r>
      <w:r w:rsidR="006F6DD0">
        <w:t xml:space="preserve">, there are </w:t>
      </w:r>
      <w:r w:rsidR="00F833C3">
        <w:t xml:space="preserve">usually drivers which are not found </w:t>
      </w:r>
      <w:r w:rsidR="00A7151A">
        <w:t>by Windows Update. To simpl</w:t>
      </w:r>
      <w:r w:rsidR="00114BDA">
        <w:t>ify the initial setup for users wishing to create their own Windows image</w:t>
      </w:r>
      <w:r w:rsidR="00712F3C">
        <w:t>s a</w:t>
      </w:r>
      <w:r w:rsidR="0045077C">
        <w:t>n XE2 driver -pack is available on the BCT website at the following URL.</w:t>
      </w:r>
    </w:p>
    <w:p w14:paraId="64CEF007" w14:textId="4C36520F" w:rsidR="008A3E1C" w:rsidRPr="002A0BF4" w:rsidRDefault="00BB722B" w:rsidP="008A3E1C">
      <w:pPr>
        <w:pStyle w:val="BodyText"/>
      </w:pPr>
      <w:hyperlink r:id="rId26" w:history="1">
        <w:r>
          <w:rPr>
            <w:rStyle w:val="Hyperlink"/>
            <w:lang w:val="x-none"/>
          </w:rPr>
          <w:t>https://downloads.bluechiptechnology.com/xe2/Software/xe2-driver-pack-260114.zip</w:t>
        </w:r>
      </w:hyperlink>
    </w:p>
    <w:p w14:paraId="5D1A91E4" w14:textId="7FED3C23" w:rsidR="002A0BF4" w:rsidRPr="008A3E1C" w:rsidRDefault="002A0BF4" w:rsidP="002A0BF4">
      <w:pPr>
        <w:rPr>
          <w:lang w:val="x-none"/>
        </w:rPr>
      </w:pPr>
      <w:r>
        <w:t>Note: The zip file is approximately 3GB.</w:t>
      </w:r>
    </w:p>
    <w:p w14:paraId="256C95A4" w14:textId="3D08AB56" w:rsidR="0055194A" w:rsidRPr="00A3647C" w:rsidRDefault="0055194A" w:rsidP="007F7277">
      <w:pPr>
        <w:pStyle w:val="Heading1"/>
      </w:pPr>
      <w:bookmarkStart w:id="34" w:name="_Toc219891626"/>
      <w:r w:rsidRPr="00A3647C">
        <w:t>Peripherals</w:t>
      </w:r>
      <w:bookmarkEnd w:id="34"/>
    </w:p>
    <w:p w14:paraId="4BD6EEEA" w14:textId="77777777" w:rsidR="00785B72" w:rsidRPr="00A3647C" w:rsidRDefault="00785B72" w:rsidP="00FF677C">
      <w:pPr>
        <w:pStyle w:val="Heading4"/>
      </w:pPr>
      <w:r w:rsidRPr="00A3647C">
        <w:t>Serial Ports</w:t>
      </w:r>
    </w:p>
    <w:p w14:paraId="4BD6EEEB" w14:textId="30185B54" w:rsidR="00785B72" w:rsidRPr="00A3647C" w:rsidRDefault="00785B72" w:rsidP="00FF677C">
      <w:pPr>
        <w:pStyle w:val="BodyText"/>
      </w:pPr>
      <w:r w:rsidRPr="00A3647C">
        <w:t xml:space="preserve">The </w:t>
      </w:r>
      <w:r w:rsidR="00204C73" w:rsidRPr="00A3647C">
        <w:t>XE2</w:t>
      </w:r>
      <w:r w:rsidRPr="00A3647C">
        <w:t xml:space="preserve"> serial ports are mapped as follows.</w:t>
      </w:r>
    </w:p>
    <w:tbl>
      <w:tblPr>
        <w:tblStyle w:val="GridTable1Light"/>
        <w:tblW w:w="0" w:type="auto"/>
        <w:tblLook w:val="04A0" w:firstRow="1" w:lastRow="0" w:firstColumn="1" w:lastColumn="0" w:noHBand="0" w:noVBand="1"/>
      </w:tblPr>
      <w:tblGrid>
        <w:gridCol w:w="4510"/>
        <w:gridCol w:w="4506"/>
      </w:tblGrid>
      <w:tr w:rsidR="00785B72" w:rsidRPr="00576129" w14:paraId="4BD6EEF0" w14:textId="77777777" w:rsidTr="00381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14:paraId="4BD6EEEE" w14:textId="77777777" w:rsidR="00785B72" w:rsidRPr="00576129" w:rsidRDefault="00785B72" w:rsidP="00E56E4F">
            <w:pPr>
              <w:rPr>
                <w:b w:val="0"/>
                <w:bCs w:val="0"/>
              </w:rPr>
            </w:pPr>
            <w:r w:rsidRPr="00576129">
              <w:t>Hardware Signals</w:t>
            </w:r>
          </w:p>
        </w:tc>
        <w:tc>
          <w:tcPr>
            <w:tcW w:w="4506" w:type="dxa"/>
          </w:tcPr>
          <w:p w14:paraId="4BD6EEEF" w14:textId="77777777" w:rsidR="00785B72" w:rsidRPr="00576129" w:rsidRDefault="00785B72" w:rsidP="00E56E4F">
            <w:pPr>
              <w:cnfStyle w:val="100000000000" w:firstRow="1" w:lastRow="0" w:firstColumn="0" w:lastColumn="0" w:oddVBand="0" w:evenVBand="0" w:oddHBand="0" w:evenHBand="0" w:firstRowFirstColumn="0" w:firstRowLastColumn="0" w:lastRowFirstColumn="0" w:lastRowLastColumn="0"/>
              <w:rPr>
                <w:b w:val="0"/>
                <w:bCs w:val="0"/>
              </w:rPr>
            </w:pPr>
            <w:r w:rsidRPr="00576129">
              <w:t>Windows Port</w:t>
            </w:r>
          </w:p>
        </w:tc>
      </w:tr>
      <w:tr w:rsidR="00785B72" w:rsidRPr="00A3647C" w14:paraId="4BD6EEF3" w14:textId="77777777" w:rsidTr="00381399">
        <w:tc>
          <w:tcPr>
            <w:cnfStyle w:val="001000000000" w:firstRow="0" w:lastRow="0" w:firstColumn="1" w:lastColumn="0" w:oddVBand="0" w:evenVBand="0" w:oddHBand="0" w:evenHBand="0" w:firstRowFirstColumn="0" w:firstRowLastColumn="0" w:lastRowFirstColumn="0" w:lastRowLastColumn="0"/>
            <w:tcW w:w="4510" w:type="dxa"/>
          </w:tcPr>
          <w:p w14:paraId="4BD6EEF1" w14:textId="77777777" w:rsidR="00785B72" w:rsidRPr="00A3647C" w:rsidRDefault="00785B72" w:rsidP="00E56E4F">
            <w:pPr>
              <w:pStyle w:val="TableText"/>
            </w:pPr>
            <w:r w:rsidRPr="00A3647C">
              <w:t>COM1_TX, COM1_RX</w:t>
            </w:r>
          </w:p>
        </w:tc>
        <w:tc>
          <w:tcPr>
            <w:tcW w:w="4506" w:type="dxa"/>
          </w:tcPr>
          <w:p w14:paraId="4BD6EEF2" w14:textId="77777777" w:rsidR="00785B72" w:rsidRPr="00A3647C" w:rsidRDefault="00785B72" w:rsidP="00E56E4F">
            <w:pPr>
              <w:pStyle w:val="TableText"/>
              <w:cnfStyle w:val="000000000000" w:firstRow="0" w:lastRow="0" w:firstColumn="0" w:lastColumn="0" w:oddVBand="0" w:evenVBand="0" w:oddHBand="0" w:evenHBand="0" w:firstRowFirstColumn="0" w:firstRowLastColumn="0" w:lastRowFirstColumn="0" w:lastRowLastColumn="0"/>
            </w:pPr>
            <w:r w:rsidRPr="00A3647C">
              <w:t>COM1</w:t>
            </w:r>
          </w:p>
        </w:tc>
      </w:tr>
      <w:tr w:rsidR="00785B72" w:rsidRPr="00A3647C" w14:paraId="4BD6EEF6" w14:textId="77777777" w:rsidTr="00381399">
        <w:tc>
          <w:tcPr>
            <w:cnfStyle w:val="001000000000" w:firstRow="0" w:lastRow="0" w:firstColumn="1" w:lastColumn="0" w:oddVBand="0" w:evenVBand="0" w:oddHBand="0" w:evenHBand="0" w:firstRowFirstColumn="0" w:firstRowLastColumn="0" w:lastRowFirstColumn="0" w:lastRowLastColumn="0"/>
            <w:tcW w:w="4510" w:type="dxa"/>
          </w:tcPr>
          <w:p w14:paraId="4BD6EEF4" w14:textId="77777777" w:rsidR="00785B72" w:rsidRPr="00A3647C" w:rsidRDefault="00785B72" w:rsidP="00E56E4F">
            <w:pPr>
              <w:pStyle w:val="TableText"/>
            </w:pPr>
            <w:r w:rsidRPr="00A3647C">
              <w:t>COM2_TX, COM2_RX</w:t>
            </w:r>
          </w:p>
        </w:tc>
        <w:tc>
          <w:tcPr>
            <w:tcW w:w="4506" w:type="dxa"/>
          </w:tcPr>
          <w:p w14:paraId="4BD6EEF5" w14:textId="77777777" w:rsidR="00785B72" w:rsidRPr="00A3647C" w:rsidRDefault="00785B72" w:rsidP="00E56E4F">
            <w:pPr>
              <w:pStyle w:val="TableText"/>
              <w:cnfStyle w:val="000000000000" w:firstRow="0" w:lastRow="0" w:firstColumn="0" w:lastColumn="0" w:oddVBand="0" w:evenVBand="0" w:oddHBand="0" w:evenHBand="0" w:firstRowFirstColumn="0" w:firstRowLastColumn="0" w:lastRowFirstColumn="0" w:lastRowLastColumn="0"/>
            </w:pPr>
            <w:r w:rsidRPr="00A3647C">
              <w:t>COM2</w:t>
            </w:r>
          </w:p>
        </w:tc>
      </w:tr>
      <w:tr w:rsidR="00785B72" w:rsidRPr="00A3647C" w14:paraId="4BD6EEF9" w14:textId="77777777" w:rsidTr="00381399">
        <w:tc>
          <w:tcPr>
            <w:cnfStyle w:val="001000000000" w:firstRow="0" w:lastRow="0" w:firstColumn="1" w:lastColumn="0" w:oddVBand="0" w:evenVBand="0" w:oddHBand="0" w:evenHBand="0" w:firstRowFirstColumn="0" w:firstRowLastColumn="0" w:lastRowFirstColumn="0" w:lastRowLastColumn="0"/>
            <w:tcW w:w="4510" w:type="dxa"/>
          </w:tcPr>
          <w:p w14:paraId="4BD6EEF7" w14:textId="77777777" w:rsidR="00785B72" w:rsidRPr="00A3647C" w:rsidRDefault="00785B72" w:rsidP="00E56E4F">
            <w:pPr>
              <w:pStyle w:val="TableText"/>
            </w:pPr>
            <w:r w:rsidRPr="00A3647C">
              <w:t>CTX3_P, CTX3_N, CRX3_P, CRX3_N</w:t>
            </w:r>
          </w:p>
        </w:tc>
        <w:tc>
          <w:tcPr>
            <w:tcW w:w="4506" w:type="dxa"/>
          </w:tcPr>
          <w:p w14:paraId="4BD6EEF8" w14:textId="77777777" w:rsidR="00785B72" w:rsidRPr="00A3647C" w:rsidRDefault="00785B72" w:rsidP="00E56E4F">
            <w:pPr>
              <w:pStyle w:val="TableText"/>
              <w:cnfStyle w:val="000000000000" w:firstRow="0" w:lastRow="0" w:firstColumn="0" w:lastColumn="0" w:oddVBand="0" w:evenVBand="0" w:oddHBand="0" w:evenHBand="0" w:firstRowFirstColumn="0" w:firstRowLastColumn="0" w:lastRowFirstColumn="0" w:lastRowLastColumn="0"/>
            </w:pPr>
            <w:r w:rsidRPr="00A3647C">
              <w:t>COM3</w:t>
            </w:r>
          </w:p>
        </w:tc>
      </w:tr>
    </w:tbl>
    <w:p w14:paraId="4BD6EEFB" w14:textId="77777777" w:rsidR="00785B72" w:rsidRPr="00A3647C" w:rsidRDefault="00785B72" w:rsidP="00FF677C">
      <w:pPr>
        <w:pStyle w:val="Heading4"/>
      </w:pPr>
      <w:r w:rsidRPr="00A3647C">
        <w:t>Audio Playback</w:t>
      </w:r>
    </w:p>
    <w:p w14:paraId="4BD6EEFC" w14:textId="597263D4" w:rsidR="00785B72" w:rsidRPr="00A3647C" w:rsidRDefault="00785B72" w:rsidP="00FF677C">
      <w:pPr>
        <w:pStyle w:val="BodyText"/>
      </w:pPr>
      <w:r w:rsidRPr="00A3647C">
        <w:t xml:space="preserve">The </w:t>
      </w:r>
      <w:r w:rsidR="00204C73" w:rsidRPr="00A3647C">
        <w:t>XE2</w:t>
      </w:r>
      <w:r w:rsidRPr="00A3647C">
        <w:t xml:space="preserve"> audio outputs are mapped as follows.</w:t>
      </w:r>
    </w:p>
    <w:tbl>
      <w:tblPr>
        <w:tblStyle w:val="GridTable1Light"/>
        <w:tblW w:w="0" w:type="auto"/>
        <w:tblLook w:val="04A0" w:firstRow="1" w:lastRow="0" w:firstColumn="1" w:lastColumn="0" w:noHBand="0" w:noVBand="1"/>
      </w:tblPr>
      <w:tblGrid>
        <w:gridCol w:w="4508"/>
        <w:gridCol w:w="4508"/>
      </w:tblGrid>
      <w:tr w:rsidR="00785B72" w:rsidRPr="00576129" w14:paraId="4BD6EEFF" w14:textId="77777777" w:rsidTr="00381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BD6EEFD" w14:textId="77777777" w:rsidR="00785B72" w:rsidRPr="00576129" w:rsidRDefault="00785B72" w:rsidP="00E56E4F">
            <w:pPr>
              <w:rPr>
                <w:b w:val="0"/>
                <w:bCs w:val="0"/>
              </w:rPr>
            </w:pPr>
            <w:r w:rsidRPr="00576129">
              <w:t>Hardware Signals</w:t>
            </w:r>
          </w:p>
        </w:tc>
        <w:tc>
          <w:tcPr>
            <w:tcW w:w="4621" w:type="dxa"/>
          </w:tcPr>
          <w:p w14:paraId="4BD6EEFE" w14:textId="77777777" w:rsidR="00785B72" w:rsidRPr="00576129" w:rsidRDefault="00785B72" w:rsidP="00E56E4F">
            <w:pPr>
              <w:cnfStyle w:val="100000000000" w:firstRow="1" w:lastRow="0" w:firstColumn="0" w:lastColumn="0" w:oddVBand="0" w:evenVBand="0" w:oddHBand="0" w:evenHBand="0" w:firstRowFirstColumn="0" w:firstRowLastColumn="0" w:lastRowFirstColumn="0" w:lastRowLastColumn="0"/>
              <w:rPr>
                <w:b w:val="0"/>
                <w:bCs w:val="0"/>
              </w:rPr>
            </w:pPr>
            <w:r w:rsidRPr="00576129">
              <w:t>Windows Playback Device</w:t>
            </w:r>
          </w:p>
        </w:tc>
      </w:tr>
      <w:tr w:rsidR="00785B72" w:rsidRPr="00A3647C" w14:paraId="4BD6EF02" w14:textId="77777777" w:rsidTr="00381399">
        <w:tc>
          <w:tcPr>
            <w:cnfStyle w:val="001000000000" w:firstRow="0" w:lastRow="0" w:firstColumn="1" w:lastColumn="0" w:oddVBand="0" w:evenVBand="0" w:oddHBand="0" w:evenHBand="0" w:firstRowFirstColumn="0" w:firstRowLastColumn="0" w:lastRowFirstColumn="0" w:lastRowLastColumn="0"/>
            <w:tcW w:w="4621" w:type="dxa"/>
          </w:tcPr>
          <w:p w14:paraId="4BD6EF00" w14:textId="77777777" w:rsidR="00785B72" w:rsidRPr="00A3647C" w:rsidRDefault="00785B72" w:rsidP="00E56E4F">
            <w:pPr>
              <w:pStyle w:val="TableText"/>
            </w:pPr>
            <w:r w:rsidRPr="00A3647C">
              <w:t>SPEAKER_H, SPEAKER_L</w:t>
            </w:r>
          </w:p>
        </w:tc>
        <w:tc>
          <w:tcPr>
            <w:tcW w:w="4621" w:type="dxa"/>
          </w:tcPr>
          <w:p w14:paraId="4BD6EF01" w14:textId="77777777" w:rsidR="00785B72" w:rsidRPr="00A3647C" w:rsidRDefault="00785B72" w:rsidP="00E56E4F">
            <w:pPr>
              <w:pStyle w:val="TableText"/>
              <w:cnfStyle w:val="000000000000" w:firstRow="0" w:lastRow="0" w:firstColumn="0" w:lastColumn="0" w:oddVBand="0" w:evenVBand="0" w:oddHBand="0" w:evenHBand="0" w:firstRowFirstColumn="0" w:firstRowLastColumn="0" w:lastRowFirstColumn="0" w:lastRowLastColumn="0"/>
            </w:pPr>
            <w:r w:rsidRPr="00A3647C">
              <w:t>Speakers</w:t>
            </w:r>
          </w:p>
        </w:tc>
      </w:tr>
      <w:tr w:rsidR="00785B72" w:rsidRPr="00A3647C" w14:paraId="4BD6EF05" w14:textId="77777777" w:rsidTr="00381399">
        <w:tc>
          <w:tcPr>
            <w:cnfStyle w:val="001000000000" w:firstRow="0" w:lastRow="0" w:firstColumn="1" w:lastColumn="0" w:oddVBand="0" w:evenVBand="0" w:oddHBand="0" w:evenHBand="0" w:firstRowFirstColumn="0" w:firstRowLastColumn="0" w:lastRowFirstColumn="0" w:lastRowLastColumn="0"/>
            <w:tcW w:w="4621" w:type="dxa"/>
          </w:tcPr>
          <w:p w14:paraId="4BD6EF03" w14:textId="77777777" w:rsidR="00785B72" w:rsidRPr="00A3647C" w:rsidRDefault="00785B72" w:rsidP="00E56E4F">
            <w:pPr>
              <w:pStyle w:val="TableText"/>
            </w:pPr>
            <w:r w:rsidRPr="00A3647C">
              <w:t>LINEOUT_R, LINEOUT_L</w:t>
            </w:r>
          </w:p>
        </w:tc>
        <w:tc>
          <w:tcPr>
            <w:tcW w:w="4621" w:type="dxa"/>
          </w:tcPr>
          <w:p w14:paraId="4BD6EF04" w14:textId="77777777" w:rsidR="00785B72" w:rsidRPr="00A3647C" w:rsidRDefault="00785B72" w:rsidP="00E56E4F">
            <w:pPr>
              <w:pStyle w:val="TableText"/>
              <w:cnfStyle w:val="000000000000" w:firstRow="0" w:lastRow="0" w:firstColumn="0" w:lastColumn="0" w:oddVBand="0" w:evenVBand="0" w:oddHBand="0" w:evenHBand="0" w:firstRowFirstColumn="0" w:firstRowLastColumn="0" w:lastRowFirstColumn="0" w:lastRowLastColumn="0"/>
            </w:pPr>
            <w:r w:rsidRPr="00A3647C">
              <w:t>Headphones</w:t>
            </w:r>
          </w:p>
        </w:tc>
      </w:tr>
    </w:tbl>
    <w:p w14:paraId="4BD6EF06" w14:textId="1B5919A3" w:rsidR="007A2498" w:rsidRPr="00A3647C" w:rsidRDefault="007A2498" w:rsidP="00FF677C">
      <w:pPr>
        <w:pStyle w:val="Heading4"/>
      </w:pPr>
      <w:r w:rsidRPr="00A3647C">
        <w:t xml:space="preserve">GPIO and </w:t>
      </w:r>
      <w:r w:rsidR="00B42A60" w:rsidRPr="00A3647C">
        <w:t xml:space="preserve">I2C </w:t>
      </w:r>
      <w:r w:rsidRPr="00A3647C">
        <w:t>Bus</w:t>
      </w:r>
      <w:r w:rsidR="00E3229F" w:rsidRPr="00A3647C">
        <w:t xml:space="preserve"> Drivers</w:t>
      </w:r>
    </w:p>
    <w:p w14:paraId="4BD6EF07" w14:textId="12378D83" w:rsidR="00F00AFF" w:rsidRPr="00A3647C" w:rsidRDefault="00F00AFF" w:rsidP="00FF677C">
      <w:pPr>
        <w:pStyle w:val="BodyText"/>
      </w:pPr>
      <w:r w:rsidRPr="00A3647C">
        <w:t xml:space="preserve">Accessing the GPIO and </w:t>
      </w:r>
      <w:r w:rsidR="00B42A60" w:rsidRPr="00A3647C">
        <w:t xml:space="preserve">I2C </w:t>
      </w:r>
      <w:r w:rsidRPr="00A3647C">
        <w:t xml:space="preserve">Bus of </w:t>
      </w:r>
      <w:r w:rsidR="00B42A60" w:rsidRPr="00A3647C">
        <w:t xml:space="preserve">the </w:t>
      </w:r>
      <w:r w:rsidR="00204C73" w:rsidRPr="00A3647C">
        <w:t>XE2</w:t>
      </w:r>
      <w:r w:rsidRPr="00A3647C">
        <w:t xml:space="preserve"> under Windows </w:t>
      </w:r>
      <w:r w:rsidR="00287DEA">
        <w:t xml:space="preserve">requires </w:t>
      </w:r>
      <w:r w:rsidR="00CC79AC" w:rsidRPr="00A3647C">
        <w:t>suitable drivers to be loaded</w:t>
      </w:r>
      <w:r w:rsidRPr="00A3647C">
        <w:t xml:space="preserve">. </w:t>
      </w:r>
      <w:r w:rsidR="00715308" w:rsidRPr="00A3647C">
        <w:t>These are the Intel GPIO Host Controller and the Serial</w:t>
      </w:r>
      <w:r w:rsidR="004540A9" w:rsidRPr="00A3647C">
        <w:t xml:space="preserve"> IO Drivers. </w:t>
      </w:r>
      <w:r w:rsidR="001550C4" w:rsidRPr="00A3647C">
        <w:t>The</w:t>
      </w:r>
      <w:r w:rsidR="0083265A" w:rsidRPr="00A3647C">
        <w:t xml:space="preserve"> presence of these can be determined by expanding the “System Device” node in Windows Device Manager.</w:t>
      </w:r>
    </w:p>
    <w:p w14:paraId="7C79FC75" w14:textId="366A68FC" w:rsidR="00A6124B" w:rsidRPr="00A3647C" w:rsidRDefault="00A35882" w:rsidP="00FF677C">
      <w:pPr>
        <w:pStyle w:val="BodyText"/>
      </w:pPr>
      <w:r w:rsidRPr="00A3647C">
        <w:rPr>
          <w:noProof/>
        </w:rPr>
        <w:drawing>
          <wp:inline distT="0" distB="0" distL="0" distR="0" wp14:anchorId="2B4A6DA1" wp14:editId="5D4FE2A0">
            <wp:extent cx="3363829" cy="1447800"/>
            <wp:effectExtent l="0" t="0" r="8255" b="0"/>
            <wp:docPr id="1896692942" name="drawing"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92942" name="drawing" descr="A screenshot of a computer program&#10;&#10;AI-generated content may be incorrect."/>
                    <pic:cNvPicPr/>
                  </pic:nvPicPr>
                  <pic:blipFill>
                    <a:blip r:embed="rId27">
                      <a:extLst>
                        <a:ext uri="{28A0092B-C50C-407E-A947-70E740481C1C}">
                          <a14:useLocalDpi xmlns:a14="http://schemas.microsoft.com/office/drawing/2010/main"/>
                        </a:ext>
                      </a:extLst>
                    </a:blip>
                    <a:stretch>
                      <a:fillRect/>
                    </a:stretch>
                  </pic:blipFill>
                  <pic:spPr>
                    <a:xfrm>
                      <a:off x="0" y="0"/>
                      <a:ext cx="3369339" cy="1450172"/>
                    </a:xfrm>
                    <a:prstGeom prst="rect">
                      <a:avLst/>
                    </a:prstGeom>
                  </pic:spPr>
                </pic:pic>
              </a:graphicData>
            </a:graphic>
          </wp:inline>
        </w:drawing>
      </w:r>
    </w:p>
    <w:p w14:paraId="4BD6EF08" w14:textId="42DC42A7" w:rsidR="007A2498" w:rsidRPr="00A3647C" w:rsidRDefault="00B549F8" w:rsidP="00FF677C">
      <w:r w:rsidRPr="00A3647C">
        <w:rPr>
          <w:noProof/>
        </w:rPr>
        <w:drawing>
          <wp:inline distT="0" distB="0" distL="0" distR="0" wp14:anchorId="16F5E227" wp14:editId="4A227F85">
            <wp:extent cx="3433598" cy="939800"/>
            <wp:effectExtent l="0" t="0" r="0" b="0"/>
            <wp:docPr id="1350156621" name="drawing"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56621" name="drawing" descr="A screenshot of a computer program&#10;&#10;AI-generated content may be incorrect."/>
                    <pic:cNvPicPr/>
                  </pic:nvPicPr>
                  <pic:blipFill>
                    <a:blip r:embed="rId28">
                      <a:extLst>
                        <a:ext uri="{28A0092B-C50C-407E-A947-70E740481C1C}">
                          <a14:useLocalDpi xmlns:a14="http://schemas.microsoft.com/office/drawing/2010/main"/>
                        </a:ext>
                      </a:extLst>
                    </a:blip>
                    <a:stretch>
                      <a:fillRect/>
                    </a:stretch>
                  </pic:blipFill>
                  <pic:spPr>
                    <a:xfrm>
                      <a:off x="0" y="0"/>
                      <a:ext cx="3445470" cy="943049"/>
                    </a:xfrm>
                    <a:prstGeom prst="rect">
                      <a:avLst/>
                    </a:prstGeom>
                  </pic:spPr>
                </pic:pic>
              </a:graphicData>
            </a:graphic>
          </wp:inline>
        </w:drawing>
      </w:r>
    </w:p>
    <w:p w14:paraId="0D6AFF0F" w14:textId="0FEE84E4" w:rsidR="00DD2935" w:rsidRDefault="00DD2935" w:rsidP="00DD2935">
      <w:pPr>
        <w:pStyle w:val="Heading5"/>
      </w:pPr>
      <w:r>
        <w:lastRenderedPageBreak/>
        <w:t>GPIO sample</w:t>
      </w:r>
    </w:p>
    <w:p w14:paraId="46D9C80F" w14:textId="051B8FDF" w:rsidR="006E1B70" w:rsidRPr="00A3647C" w:rsidRDefault="006E1B70" w:rsidP="003F6843">
      <w:pPr>
        <w:keepNext/>
      </w:pPr>
      <w:r w:rsidRPr="00A3647C">
        <w:t>A</w:t>
      </w:r>
      <w:r w:rsidR="00A25BA3" w:rsidRPr="00A3647C">
        <w:t>n example</w:t>
      </w:r>
      <w:r w:rsidRPr="00A3647C">
        <w:t xml:space="preserve"> </w:t>
      </w:r>
      <w:r w:rsidR="00936471" w:rsidRPr="00A3647C">
        <w:t xml:space="preserve">C# GPIO </w:t>
      </w:r>
      <w:r w:rsidRPr="00A3647C">
        <w:t xml:space="preserve">application </w:t>
      </w:r>
      <w:r w:rsidR="00936471" w:rsidRPr="00A3647C">
        <w:t xml:space="preserve">is included in </w:t>
      </w:r>
      <w:r w:rsidR="00907DE3" w:rsidRPr="00A3647C">
        <w:t>this zip file.</w:t>
      </w:r>
    </w:p>
    <w:p w14:paraId="2D9E027B" w14:textId="4323C6B9" w:rsidR="003F6843" w:rsidRPr="002A0BF4" w:rsidRDefault="003F6843" w:rsidP="003F6843">
      <w:pPr>
        <w:pStyle w:val="BodyText"/>
      </w:pPr>
      <w:hyperlink r:id="rId29" w:history="1">
        <w:r>
          <w:rPr>
            <w:rStyle w:val="Hyperlink"/>
            <w:lang w:val="x-none"/>
          </w:rPr>
          <w:t>https://downloads.bluechiptechnology.com/xe2/Software/xe2-demo.zip</w:t>
        </w:r>
      </w:hyperlink>
    </w:p>
    <w:p w14:paraId="6ABBB691" w14:textId="04C5D506" w:rsidR="00D01A23" w:rsidRPr="00A3647C" w:rsidRDefault="00D01A23" w:rsidP="00FF677C">
      <w:r w:rsidRPr="00A3647C">
        <w:t xml:space="preserve">Up to 12 GPIOs can be used on </w:t>
      </w:r>
      <w:r w:rsidR="00606F33">
        <w:t xml:space="preserve">the </w:t>
      </w:r>
      <w:r w:rsidRPr="00A3647C">
        <w:t>XE2. The GPIO pin numbers on the P15 pin header are 25, 23, 21,19, 17, 15, 13, 11, 9, 7, 5, 3 for GPIOs 1 to 12 respectively. Please note that the example program uses zero based GPIO index</w:t>
      </w:r>
      <w:r w:rsidR="00F83408">
        <w:t xml:space="preserve"> and </w:t>
      </w:r>
      <w:r w:rsidRPr="00A3647C">
        <w:t>therefore GPIO1 has index 0, GPIO2 has index 1 etc. All pins operate at 3.3V</w:t>
      </w:r>
      <w:r w:rsidR="00F83408">
        <w:t xml:space="preserve"> and are </w:t>
      </w:r>
      <w:r w:rsidRPr="00A3647C">
        <w:t xml:space="preserve">not 5V tolerant. </w:t>
      </w:r>
      <w:r w:rsidR="00F83408">
        <w:t>GPIO</w:t>
      </w:r>
      <w:r w:rsidRPr="00A3647C">
        <w:t xml:space="preserve"> direction can be set either for Output or Input and Input has an option for we</w:t>
      </w:r>
      <w:r w:rsidR="00C33B5E">
        <w:t>a</w:t>
      </w:r>
      <w:r w:rsidRPr="00A3647C">
        <w:t>k pull up or pull down. The default state of the GPIOs after the OS boot is Input with weak pull down.</w:t>
      </w:r>
    </w:p>
    <w:p w14:paraId="467F1715" w14:textId="77777777" w:rsidR="00D01A23" w:rsidRPr="00A3647C" w:rsidRDefault="00D01A23" w:rsidP="00FF677C">
      <w:r w:rsidRPr="00A3647C">
        <w:t>The GPIO pin access is implemented in C# by using ‘</w:t>
      </w:r>
      <w:proofErr w:type="spellStart"/>
      <w:r w:rsidRPr="00A3647C">
        <w:t>Windows.Devices.Gpio</w:t>
      </w:r>
      <w:proofErr w:type="spellEnd"/>
      <w:r w:rsidRPr="00A3647C">
        <w:t>’ API. The process of controlling a GPIO pin involves these steps:</w:t>
      </w:r>
    </w:p>
    <w:p w14:paraId="14A549E9" w14:textId="77777777" w:rsidR="00D01A23" w:rsidRPr="00A3647C" w:rsidRDefault="00D01A23" w:rsidP="00FF677C">
      <w:pPr>
        <w:pStyle w:val="ListParagraph"/>
        <w:numPr>
          <w:ilvl w:val="0"/>
          <w:numId w:val="10"/>
        </w:numPr>
      </w:pPr>
      <w:r w:rsidRPr="00A3647C">
        <w:t xml:space="preserve">Getting the </w:t>
      </w:r>
      <w:proofErr w:type="spellStart"/>
      <w:r w:rsidRPr="00A3647C">
        <w:t>GpioController</w:t>
      </w:r>
      <w:proofErr w:type="spellEnd"/>
      <w:r w:rsidRPr="00A3647C">
        <w:t xml:space="preserve"> object</w:t>
      </w:r>
    </w:p>
    <w:p w14:paraId="24113BD9" w14:textId="77777777" w:rsidR="00D01A23" w:rsidRPr="00A3647C" w:rsidRDefault="00D01A23" w:rsidP="00FF677C">
      <w:pPr>
        <w:pStyle w:val="ListParagraph"/>
        <w:numPr>
          <w:ilvl w:val="0"/>
          <w:numId w:val="10"/>
        </w:numPr>
      </w:pPr>
      <w:r w:rsidRPr="00A3647C">
        <w:t xml:space="preserve">Creating </w:t>
      </w:r>
      <w:proofErr w:type="spellStart"/>
      <w:r w:rsidRPr="00A3647C">
        <w:t>GpioPinDriveMode</w:t>
      </w:r>
      <w:proofErr w:type="spellEnd"/>
      <w:r w:rsidRPr="00A3647C">
        <w:t xml:space="preserve"> object which defines the direction of the pin: Input / Output, and possibly also the Pull Up / Down Input option.</w:t>
      </w:r>
    </w:p>
    <w:p w14:paraId="4431C342" w14:textId="77777777" w:rsidR="00D01A23" w:rsidRPr="00A3647C" w:rsidRDefault="00D01A23" w:rsidP="00FF677C">
      <w:pPr>
        <w:pStyle w:val="ListParagraph"/>
        <w:numPr>
          <w:ilvl w:val="0"/>
          <w:numId w:val="10"/>
        </w:numPr>
      </w:pPr>
      <w:r w:rsidRPr="00A3647C">
        <w:t xml:space="preserve">Getting the </w:t>
      </w:r>
      <w:proofErr w:type="spellStart"/>
      <w:r w:rsidRPr="00A3647C">
        <w:t>GpioPin</w:t>
      </w:r>
      <w:proofErr w:type="spellEnd"/>
      <w:r w:rsidRPr="00A3647C">
        <w:t xml:space="preserve"> object from </w:t>
      </w:r>
      <w:proofErr w:type="spellStart"/>
      <w:r w:rsidRPr="00A3647C">
        <w:t>GpioController</w:t>
      </w:r>
      <w:proofErr w:type="spellEnd"/>
      <w:r w:rsidRPr="00A3647C">
        <w:t xml:space="preserve"> via </w:t>
      </w:r>
      <w:proofErr w:type="spellStart"/>
      <w:r w:rsidRPr="00A3647C">
        <w:t>OpenPin</w:t>
      </w:r>
      <w:proofErr w:type="spellEnd"/>
      <w:r w:rsidRPr="00A3647C">
        <w:t>(</w:t>
      </w:r>
      <w:proofErr w:type="spellStart"/>
      <w:r w:rsidRPr="00A3647C">
        <w:t>pinNumber</w:t>
      </w:r>
      <w:proofErr w:type="spellEnd"/>
      <w:r w:rsidRPr="00A3647C">
        <w:t>) method and passing the GPIO pin zero based index number.</w:t>
      </w:r>
    </w:p>
    <w:p w14:paraId="441C8322" w14:textId="77777777" w:rsidR="00D01A23" w:rsidRPr="00A3647C" w:rsidRDefault="00D01A23" w:rsidP="00FF677C">
      <w:pPr>
        <w:pStyle w:val="ListParagraph"/>
        <w:numPr>
          <w:ilvl w:val="0"/>
          <w:numId w:val="10"/>
        </w:numPr>
      </w:pPr>
      <w:r w:rsidRPr="00A3647C">
        <w:t xml:space="preserve">Setting the drive mode on the </w:t>
      </w:r>
      <w:proofErr w:type="spellStart"/>
      <w:r w:rsidRPr="00A3647C">
        <w:t>GpioPin</w:t>
      </w:r>
      <w:proofErr w:type="spellEnd"/>
      <w:r w:rsidRPr="00A3647C">
        <w:t xml:space="preserve"> object via </w:t>
      </w:r>
      <w:proofErr w:type="spellStart"/>
      <w:r w:rsidRPr="00A3647C">
        <w:t>SetDriveMode</w:t>
      </w:r>
      <w:proofErr w:type="spellEnd"/>
      <w:r w:rsidRPr="00A3647C">
        <w:t xml:space="preserve"> method.</w:t>
      </w:r>
    </w:p>
    <w:p w14:paraId="14DF861F" w14:textId="77777777" w:rsidR="00D01A23" w:rsidRPr="00A3647C" w:rsidRDefault="00D01A23" w:rsidP="00FF677C">
      <w:pPr>
        <w:pStyle w:val="ListParagraph"/>
        <w:numPr>
          <w:ilvl w:val="0"/>
          <w:numId w:val="10"/>
        </w:numPr>
      </w:pPr>
      <w:r w:rsidRPr="00A3647C">
        <w:t xml:space="preserve">Issuing Write() on the </w:t>
      </w:r>
      <w:proofErr w:type="spellStart"/>
      <w:r w:rsidRPr="00A3647C">
        <w:t>GpioPin</w:t>
      </w:r>
      <w:proofErr w:type="spellEnd"/>
      <w:r w:rsidRPr="00A3647C">
        <w:t xml:space="preserve"> with the desired output value.</w:t>
      </w:r>
    </w:p>
    <w:p w14:paraId="5E2913C6" w14:textId="77777777" w:rsidR="00D01A23" w:rsidRPr="00A3647C" w:rsidRDefault="00D01A23" w:rsidP="00FF677C">
      <w:pPr>
        <w:pStyle w:val="ListParagraph"/>
        <w:numPr>
          <w:ilvl w:val="0"/>
          <w:numId w:val="10"/>
        </w:numPr>
      </w:pPr>
      <w:r w:rsidRPr="00A3647C">
        <w:t xml:space="preserve">Issuing Read() on the </w:t>
      </w:r>
      <w:proofErr w:type="spellStart"/>
      <w:r w:rsidRPr="00A3647C">
        <w:t>GpioPin</w:t>
      </w:r>
      <w:proofErr w:type="spellEnd"/>
      <w:r w:rsidRPr="00A3647C">
        <w:t xml:space="preserve"> to get the actual GPIO Pin value. An input value change callback method can be registered on a </w:t>
      </w:r>
      <w:proofErr w:type="spellStart"/>
      <w:r w:rsidRPr="00A3647C">
        <w:t>GpioPin</w:t>
      </w:r>
      <w:proofErr w:type="spellEnd"/>
      <w:r w:rsidRPr="00A3647C">
        <w:t xml:space="preserve"> object by setting its </w:t>
      </w:r>
      <w:proofErr w:type="spellStart"/>
      <w:r w:rsidRPr="00A3647C">
        <w:t>ValueChanged</w:t>
      </w:r>
      <w:proofErr w:type="spellEnd"/>
      <w:r w:rsidRPr="00A3647C">
        <w:t xml:space="preserve"> property.</w:t>
      </w:r>
    </w:p>
    <w:p w14:paraId="39E3593F" w14:textId="0D6C47E3" w:rsidR="00D01A23" w:rsidRPr="00A3647C" w:rsidRDefault="00D01A23" w:rsidP="00FF677C">
      <w:r w:rsidRPr="00A3647C">
        <w:t>The example shows how to set the output value on a specific pin or how to read a value from specific pin. The example app</w:t>
      </w:r>
      <w:r w:rsidR="00C33B5E">
        <w:t>lication</w:t>
      </w:r>
      <w:r w:rsidRPr="00A3647C">
        <w:t xml:space="preserve"> requires 2 arguments when it is invoked. The first argument specifies the zero-based GPIO pin index number, the second argument can be either ‘0’ for setting Low output value, ‘1’ for setting High output value or ‘</w:t>
      </w:r>
      <w:proofErr w:type="spellStart"/>
      <w:r w:rsidRPr="00A3647C">
        <w:t>i</w:t>
      </w:r>
      <w:proofErr w:type="spellEnd"/>
      <w:r w:rsidRPr="00A3647C">
        <w:t>’ for reading the input value.</w:t>
      </w:r>
    </w:p>
    <w:p w14:paraId="70FB3C34" w14:textId="77777777" w:rsidR="00D01A23" w:rsidRPr="00A3647C" w:rsidRDefault="00D01A23" w:rsidP="00FF677C">
      <w:r w:rsidRPr="00A3647C">
        <w:t>The output of the example should be as follows (note that arguments ‘2 1’ mean the GPIO3 is set to High output):</w:t>
      </w:r>
    </w:p>
    <w:p w14:paraId="4516A551" w14:textId="618ADFAD" w:rsidR="00D01A23" w:rsidRPr="00A3647C" w:rsidRDefault="00C0078C" w:rsidP="00FF677C">
      <w:pPr>
        <w:pStyle w:val="BodyText"/>
      </w:pPr>
      <w:r w:rsidRPr="00A3647C">
        <w:rPr>
          <w:noProof/>
        </w:rPr>
        <w:drawing>
          <wp:inline distT="0" distB="0" distL="0" distR="0" wp14:anchorId="27B3E1BE" wp14:editId="3AE7ED19">
            <wp:extent cx="5554345" cy="660400"/>
            <wp:effectExtent l="0" t="0" r="0" b="0"/>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30"/>
                    <a:stretch>
                      <a:fillRect/>
                    </a:stretch>
                  </pic:blipFill>
                  <pic:spPr bwMode="auto">
                    <a:xfrm>
                      <a:off x="0" y="0"/>
                      <a:ext cx="5554345" cy="660400"/>
                    </a:xfrm>
                    <a:prstGeom prst="rect">
                      <a:avLst/>
                    </a:prstGeom>
                  </pic:spPr>
                </pic:pic>
              </a:graphicData>
            </a:graphic>
          </wp:inline>
        </w:drawing>
      </w:r>
    </w:p>
    <w:p w14:paraId="7FC35EDF" w14:textId="77777777" w:rsidR="00DD2935" w:rsidRDefault="00DD2935" w:rsidP="00DD2935">
      <w:pPr>
        <w:pStyle w:val="Heading5"/>
      </w:pPr>
    </w:p>
    <w:p w14:paraId="5C55779A" w14:textId="74596C3D" w:rsidR="00DD2935" w:rsidRDefault="00DD2935" w:rsidP="00DD2935">
      <w:pPr>
        <w:pStyle w:val="Heading5"/>
      </w:pPr>
      <w:r>
        <w:t>I2C Sample</w:t>
      </w:r>
    </w:p>
    <w:p w14:paraId="0D81E802" w14:textId="3DA98192" w:rsidR="00B0440B" w:rsidRPr="00A3647C" w:rsidRDefault="00B0440B" w:rsidP="00FF677C">
      <w:r w:rsidRPr="00A3647C">
        <w:t xml:space="preserve">An example C# I2C application is </w:t>
      </w:r>
      <w:r w:rsidR="00B25F03">
        <w:t xml:space="preserve">provided. Refer to the GPIO </w:t>
      </w:r>
      <w:r w:rsidR="00E32374">
        <w:t>demo for the URL</w:t>
      </w:r>
      <w:r w:rsidRPr="00A3647C">
        <w:t>.</w:t>
      </w:r>
    </w:p>
    <w:p w14:paraId="691FFB3B" w14:textId="2156828F" w:rsidR="00733C63" w:rsidRPr="00A3647C" w:rsidRDefault="00733C63" w:rsidP="00FF677C">
      <w:r w:rsidRPr="00A3647C">
        <w:t xml:space="preserve">The 50-way pin header P15 exposes one I2C bus exclusively for user peripherals. </w:t>
      </w:r>
      <w:r w:rsidR="00E3229F" w:rsidRPr="00A3647C">
        <w:t>The c</w:t>
      </w:r>
      <w:r w:rsidRPr="00A3647C">
        <w:t xml:space="preserve">lock pin number is 44, </w:t>
      </w:r>
      <w:r w:rsidR="00E3229F" w:rsidRPr="00A3647C">
        <w:t>and the d</w:t>
      </w:r>
      <w:r w:rsidRPr="00A3647C">
        <w:t xml:space="preserve">ata pin number is 46. See section 4 for the P15 pin layout. The XE2 board has pull up resistors of 499 Ohms installed on </w:t>
      </w:r>
      <w:r w:rsidR="00E3229F" w:rsidRPr="00A3647C">
        <w:t>both pins</w:t>
      </w:r>
      <w:r w:rsidRPr="00A3647C">
        <w:t>. Low power I2C devices operating at 3.3V can be powered from pin 47 marked as V3P3A on the pin layout in section 4.</w:t>
      </w:r>
    </w:p>
    <w:p w14:paraId="18756EE7" w14:textId="77777777" w:rsidR="00733C63" w:rsidRPr="00A3647C" w:rsidRDefault="00733C63" w:rsidP="00FF677C">
      <w:r w:rsidRPr="00A3647C">
        <w:t>The I2C device access is implemented in C# by using ‘Windows.Devices.I2c’ API. The process of communication with an I2C device involves these steps:</w:t>
      </w:r>
    </w:p>
    <w:p w14:paraId="6C2C509C" w14:textId="77777777" w:rsidR="00733C63" w:rsidRPr="00A3647C" w:rsidRDefault="00733C63" w:rsidP="00FF677C">
      <w:pPr>
        <w:pStyle w:val="ListParagraph"/>
        <w:numPr>
          <w:ilvl w:val="0"/>
          <w:numId w:val="11"/>
        </w:numPr>
      </w:pPr>
      <w:r w:rsidRPr="00A3647C">
        <w:t>Getting the I2Controller object.</w:t>
      </w:r>
    </w:p>
    <w:p w14:paraId="7B1D4F74" w14:textId="77777777" w:rsidR="00733C63" w:rsidRPr="00A3647C" w:rsidRDefault="00733C63" w:rsidP="00FF677C">
      <w:pPr>
        <w:pStyle w:val="ListParagraph"/>
        <w:numPr>
          <w:ilvl w:val="0"/>
          <w:numId w:val="11"/>
        </w:numPr>
      </w:pPr>
      <w:r w:rsidRPr="00A3647C">
        <w:t>Creating I2cConnectionSettings object and passing the I2C device address into it.</w:t>
      </w:r>
    </w:p>
    <w:p w14:paraId="2E7E0CCD" w14:textId="77777777" w:rsidR="00733C63" w:rsidRPr="00A3647C" w:rsidRDefault="00733C63" w:rsidP="00FF677C">
      <w:pPr>
        <w:pStyle w:val="ListParagraph"/>
        <w:numPr>
          <w:ilvl w:val="0"/>
          <w:numId w:val="11"/>
        </w:numPr>
      </w:pPr>
      <w:r w:rsidRPr="00A3647C">
        <w:t>Getting the I2cDevice from the I2Controller by passing the I2cConnectionSettings object.</w:t>
      </w:r>
    </w:p>
    <w:p w14:paraId="34BDF176" w14:textId="77777777" w:rsidR="00733C63" w:rsidRPr="00A3647C" w:rsidRDefault="00733C63" w:rsidP="00FF677C">
      <w:pPr>
        <w:pStyle w:val="ListParagraph"/>
        <w:numPr>
          <w:ilvl w:val="0"/>
          <w:numId w:val="11"/>
        </w:numPr>
      </w:pPr>
      <w:r w:rsidRPr="00A3647C">
        <w:t>Issuing Read and Write operations upon the I2cDevice object.</w:t>
      </w:r>
    </w:p>
    <w:p w14:paraId="6D231917" w14:textId="616A6882" w:rsidR="00733C63" w:rsidRPr="00A3647C" w:rsidRDefault="00733C63" w:rsidP="00F600E4">
      <w:r w:rsidRPr="00A3647C">
        <w:lastRenderedPageBreak/>
        <w:t xml:space="preserve">The example shows how to communicate with </w:t>
      </w:r>
      <w:r w:rsidR="00F600E4">
        <w:t xml:space="preserve">an </w:t>
      </w:r>
      <w:r w:rsidRPr="00A3647C">
        <w:t xml:space="preserve">I2C accelerometer </w:t>
      </w:r>
      <w:r w:rsidR="00F600E4">
        <w:t>(</w:t>
      </w:r>
      <w:r w:rsidRPr="00A3647C">
        <w:t>MMA8452Q</w:t>
      </w:r>
      <w:r w:rsidR="00F600E4">
        <w:t>)</w:t>
      </w:r>
      <w:r w:rsidRPr="00A3647C">
        <w:t xml:space="preserve"> and how to read accelerometer data for X Y and Z axis.</w:t>
      </w:r>
    </w:p>
    <w:p w14:paraId="29187847" w14:textId="43FEB6D5" w:rsidR="005A0DBC" w:rsidRPr="00A3647C" w:rsidRDefault="005A0DBC" w:rsidP="00FF677C">
      <w:r w:rsidRPr="00A3647C">
        <w:t>The output of the example application should be as follows:</w:t>
      </w:r>
    </w:p>
    <w:p w14:paraId="2ACAF950" w14:textId="77777777" w:rsidR="005A0DBC" w:rsidRPr="00A3647C" w:rsidRDefault="005A0DBC" w:rsidP="00FF677C">
      <w:r w:rsidRPr="00A3647C">
        <w:rPr>
          <w:noProof/>
        </w:rPr>
        <w:drawing>
          <wp:inline distT="0" distB="0" distL="0" distR="0" wp14:anchorId="5826C866" wp14:editId="0AB45A73">
            <wp:extent cx="6120130" cy="1428750"/>
            <wp:effectExtent l="0" t="0" r="0" b="0"/>
            <wp:docPr id="7" name="Image4"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A computer screen with white text&#10;&#10;AI-generated content may be incorrect."/>
                    <pic:cNvPicPr>
                      <a:picLocks noChangeAspect="1" noChangeArrowheads="1"/>
                    </pic:cNvPicPr>
                  </pic:nvPicPr>
                  <pic:blipFill>
                    <a:blip r:embed="rId31"/>
                    <a:stretch>
                      <a:fillRect/>
                    </a:stretch>
                  </pic:blipFill>
                  <pic:spPr bwMode="auto">
                    <a:xfrm>
                      <a:off x="0" y="0"/>
                      <a:ext cx="6120130" cy="1428750"/>
                    </a:xfrm>
                    <a:prstGeom prst="rect">
                      <a:avLst/>
                    </a:prstGeom>
                  </pic:spPr>
                </pic:pic>
              </a:graphicData>
            </a:graphic>
          </wp:inline>
        </w:drawing>
      </w:r>
    </w:p>
    <w:p w14:paraId="29CB781F" w14:textId="77777777" w:rsidR="003201C0" w:rsidRDefault="003201C0">
      <w:pPr>
        <w:spacing w:before="0" w:after="200" w:line="276" w:lineRule="auto"/>
        <w:jc w:val="left"/>
        <w:rPr>
          <w:rStyle w:val="Strong"/>
          <w:rFonts w:eastAsiaTheme="majorEastAsia" w:cstheme="majorBidi"/>
          <w:b w:val="0"/>
          <w:bCs w:val="0"/>
          <w:color w:val="548DD4" w:themeColor="text2" w:themeTint="99"/>
          <w:sz w:val="32"/>
          <w:szCs w:val="28"/>
          <w:u w:val="single"/>
        </w:rPr>
      </w:pPr>
      <w:r>
        <w:rPr>
          <w:rStyle w:val="Strong"/>
        </w:rPr>
        <w:br w:type="page"/>
      </w:r>
    </w:p>
    <w:p w14:paraId="4BD6EFD6" w14:textId="62B3E0FF" w:rsidR="00164562" w:rsidRPr="00A3647C" w:rsidRDefault="00164562" w:rsidP="00FF677C">
      <w:pPr>
        <w:pStyle w:val="Heading1"/>
        <w:rPr>
          <w:rStyle w:val="Strong"/>
        </w:rPr>
      </w:pPr>
      <w:bookmarkStart w:id="35" w:name="_Toc219891627"/>
      <w:r w:rsidRPr="00A3647C">
        <w:rPr>
          <w:rStyle w:val="Strong"/>
        </w:rPr>
        <w:lastRenderedPageBreak/>
        <w:t>Contact Details</w:t>
      </w:r>
      <w:bookmarkEnd w:id="35"/>
    </w:p>
    <w:p w14:paraId="4BD6EFD8" w14:textId="77777777" w:rsidR="00164562" w:rsidRPr="00A3647C" w:rsidRDefault="00164562" w:rsidP="006A241D">
      <w:pPr>
        <w:pStyle w:val="TableText"/>
      </w:pPr>
      <w:r w:rsidRPr="00A3647C">
        <w:t>Blue Chip Technology Ltd.</w:t>
      </w:r>
    </w:p>
    <w:p w14:paraId="4BD6EFD9" w14:textId="77777777" w:rsidR="00164562" w:rsidRPr="00A3647C" w:rsidRDefault="00164562" w:rsidP="006A241D">
      <w:pPr>
        <w:pStyle w:val="TableText"/>
      </w:pPr>
      <w:proofErr w:type="spellStart"/>
      <w:r w:rsidRPr="00A3647C">
        <w:t>Chowley</w:t>
      </w:r>
      <w:proofErr w:type="spellEnd"/>
      <w:r w:rsidRPr="00A3647C">
        <w:t xml:space="preserve"> Oak</w:t>
      </w:r>
    </w:p>
    <w:p w14:paraId="4BD6EFDA" w14:textId="77777777" w:rsidR="00164562" w:rsidRPr="00A3647C" w:rsidRDefault="00164562" w:rsidP="006A241D">
      <w:pPr>
        <w:pStyle w:val="TableText"/>
      </w:pPr>
      <w:proofErr w:type="spellStart"/>
      <w:r w:rsidRPr="00A3647C">
        <w:t>Tattenhall</w:t>
      </w:r>
      <w:proofErr w:type="spellEnd"/>
    </w:p>
    <w:p w14:paraId="4BD6EFDB" w14:textId="77777777" w:rsidR="00164562" w:rsidRPr="00A3647C" w:rsidRDefault="00164562" w:rsidP="006A241D">
      <w:pPr>
        <w:pStyle w:val="TableText"/>
      </w:pPr>
      <w:r w:rsidRPr="00A3647C">
        <w:t>Chester</w:t>
      </w:r>
    </w:p>
    <w:p w14:paraId="4BD6EFDC" w14:textId="77777777" w:rsidR="00164562" w:rsidRPr="00A3647C" w:rsidRDefault="00164562" w:rsidP="006A241D">
      <w:pPr>
        <w:pStyle w:val="TableText"/>
      </w:pPr>
      <w:r w:rsidRPr="00A3647C">
        <w:t>CH3 9EX</w:t>
      </w:r>
    </w:p>
    <w:p w14:paraId="4BD6EFDD" w14:textId="77777777" w:rsidR="00164562" w:rsidRPr="00A3647C" w:rsidRDefault="00164562" w:rsidP="006A241D">
      <w:pPr>
        <w:pStyle w:val="TableText"/>
      </w:pPr>
      <w:r w:rsidRPr="00A3647C">
        <w:t>U.K.</w:t>
      </w:r>
    </w:p>
    <w:p w14:paraId="4BD6EFDE" w14:textId="60CA6090" w:rsidR="00164562" w:rsidRPr="00A3647C" w:rsidRDefault="00164562" w:rsidP="00A276DF">
      <w:pPr>
        <w:tabs>
          <w:tab w:val="left" w:pos="2534"/>
        </w:tabs>
      </w:pPr>
      <w:r w:rsidRPr="00A3647C">
        <w:t xml:space="preserve">Telephone: </w:t>
      </w:r>
      <w:r w:rsidR="006E3D6E" w:rsidRPr="00A3647C">
        <w:tab/>
      </w:r>
      <w:r w:rsidRPr="00A3647C">
        <w:t>44 (0)1829 772000</w:t>
      </w:r>
    </w:p>
    <w:p w14:paraId="76ECF356" w14:textId="5AA9E6A6" w:rsidR="009161AC" w:rsidRPr="00A3647C" w:rsidRDefault="00781459" w:rsidP="00A276DF">
      <w:pPr>
        <w:tabs>
          <w:tab w:val="left" w:pos="2534"/>
        </w:tabs>
        <w:rPr>
          <w:rFonts w:cstheme="minorHAnsi"/>
        </w:rPr>
      </w:pPr>
      <w:r w:rsidRPr="00A3647C">
        <w:rPr>
          <w:rFonts w:cstheme="minorHAnsi"/>
        </w:rPr>
        <w:t>Website:</w:t>
      </w:r>
      <w:r w:rsidR="006E3D6E" w:rsidRPr="00A3647C">
        <w:rPr>
          <w:rFonts w:cstheme="minorHAnsi"/>
        </w:rPr>
        <w:tab/>
      </w:r>
      <w:hyperlink r:id="rId32" w:history="1">
        <w:r w:rsidR="000B0EA7" w:rsidRPr="00A3647C">
          <w:rPr>
            <w:rStyle w:val="Hyperlink"/>
            <w:rFonts w:cstheme="minorHAnsi"/>
          </w:rPr>
          <w:t>https://bluechiptechnology.com/</w:t>
        </w:r>
      </w:hyperlink>
    </w:p>
    <w:p w14:paraId="5B5E4A4E" w14:textId="4A2EE6E2" w:rsidR="00B73566" w:rsidRPr="00A3647C" w:rsidRDefault="00B73566" w:rsidP="00A276DF">
      <w:pPr>
        <w:pStyle w:val="NormalWeb"/>
        <w:tabs>
          <w:tab w:val="left" w:pos="2534"/>
        </w:tabs>
      </w:pPr>
      <w:r w:rsidRPr="00A84C9C">
        <w:rPr>
          <w:sz w:val="20"/>
          <w:szCs w:val="20"/>
        </w:rPr>
        <w:t>Technical Support</w:t>
      </w:r>
      <w:r w:rsidR="0003056F" w:rsidRPr="00A3647C">
        <w:rPr>
          <w:rStyle w:val="FootnoteReference"/>
          <w:sz w:val="20"/>
          <w:szCs w:val="20"/>
        </w:rPr>
        <w:footnoteReference w:id="1"/>
      </w:r>
      <w:r w:rsidR="00356828" w:rsidRPr="00A3647C">
        <w:tab/>
      </w:r>
      <w:hyperlink r:id="rId33" w:history="1">
        <w:r w:rsidR="00356828" w:rsidRPr="00A3647C">
          <w:rPr>
            <w:rStyle w:val="Hyperlink"/>
            <w:sz w:val="20"/>
            <w:szCs w:val="20"/>
          </w:rPr>
          <w:t>https://bluechiptechnology.com/support/online-helpdesk/</w:t>
        </w:r>
      </w:hyperlink>
    </w:p>
    <w:p w14:paraId="363228FD" w14:textId="77777777" w:rsidR="00356828" w:rsidRPr="00A3647C" w:rsidRDefault="00B73566" w:rsidP="00A276DF">
      <w:pPr>
        <w:pStyle w:val="NormalWeb"/>
        <w:tabs>
          <w:tab w:val="left" w:pos="2534"/>
        </w:tabs>
      </w:pPr>
      <w:r w:rsidRPr="00A84C9C">
        <w:rPr>
          <w:sz w:val="20"/>
          <w:szCs w:val="20"/>
        </w:rPr>
        <w:t>Product Returns</w:t>
      </w:r>
      <w:r w:rsidR="00356828" w:rsidRPr="00A3647C">
        <w:tab/>
      </w:r>
      <w:hyperlink r:id="rId34" w:history="1">
        <w:r w:rsidR="00356828" w:rsidRPr="00A3647C">
          <w:rPr>
            <w:rStyle w:val="Hyperlink"/>
            <w:sz w:val="20"/>
            <w:szCs w:val="20"/>
          </w:rPr>
          <w:t>https://bluechiptechnology.com/support/product-returns/</w:t>
        </w:r>
      </w:hyperlink>
    </w:p>
    <w:p w14:paraId="0857C953" w14:textId="77777777" w:rsidR="006A241D" w:rsidRPr="008937A3" w:rsidRDefault="006A241D" w:rsidP="006A241D">
      <w:pPr>
        <w:pStyle w:val="Heading1"/>
        <w:keepNext w:val="0"/>
      </w:pPr>
      <w:bookmarkStart w:id="36" w:name="_Toc219891628"/>
      <w:r w:rsidRPr="008937A3">
        <w:t>Amendment History</w:t>
      </w:r>
      <w:bookmarkEnd w:id="36"/>
    </w:p>
    <w:tbl>
      <w:tblPr>
        <w:tblStyle w:val="GridTable1Light"/>
        <w:tblW w:w="7995" w:type="dxa"/>
        <w:tblLook w:val="04A0" w:firstRow="1" w:lastRow="0" w:firstColumn="1" w:lastColumn="0" w:noHBand="0" w:noVBand="1"/>
      </w:tblPr>
      <w:tblGrid>
        <w:gridCol w:w="1114"/>
        <w:gridCol w:w="1220"/>
        <w:gridCol w:w="1009"/>
        <w:gridCol w:w="4652"/>
      </w:tblGrid>
      <w:tr w:rsidR="006A241D" w:rsidRPr="00A3647C" w14:paraId="1F85790B" w14:textId="77777777" w:rsidTr="00381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hideMark/>
          </w:tcPr>
          <w:p w14:paraId="2AD3301F" w14:textId="77777777" w:rsidR="006A241D" w:rsidRPr="00A3647C" w:rsidRDefault="006A241D" w:rsidP="005F7CC5">
            <w:pPr>
              <w:keepLines/>
              <w:rPr>
                <w:lang w:eastAsia="en-GB"/>
              </w:rPr>
            </w:pPr>
            <w:r w:rsidRPr="00A3647C">
              <w:rPr>
                <w:lang w:eastAsia="en-GB"/>
              </w:rPr>
              <w:t>Issue Level</w:t>
            </w:r>
          </w:p>
        </w:tc>
        <w:tc>
          <w:tcPr>
            <w:tcW w:w="1220" w:type="dxa"/>
            <w:hideMark/>
          </w:tcPr>
          <w:p w14:paraId="02E9ED3B" w14:textId="77777777" w:rsidR="006A241D" w:rsidRPr="00A3647C" w:rsidRDefault="006A241D" w:rsidP="005F7CC5">
            <w:pPr>
              <w:keepLines/>
              <w:cnfStyle w:val="100000000000" w:firstRow="1" w:lastRow="0" w:firstColumn="0" w:lastColumn="0" w:oddVBand="0" w:evenVBand="0" w:oddHBand="0" w:evenHBand="0" w:firstRowFirstColumn="0" w:firstRowLastColumn="0" w:lastRowFirstColumn="0" w:lastRowLastColumn="0"/>
              <w:rPr>
                <w:lang w:eastAsia="en-GB"/>
              </w:rPr>
            </w:pPr>
            <w:r w:rsidRPr="00A3647C">
              <w:rPr>
                <w:lang w:eastAsia="en-GB"/>
              </w:rPr>
              <w:t>Issue Date</w:t>
            </w:r>
          </w:p>
        </w:tc>
        <w:tc>
          <w:tcPr>
            <w:tcW w:w="1009" w:type="dxa"/>
            <w:hideMark/>
          </w:tcPr>
          <w:p w14:paraId="633EAD59" w14:textId="77777777" w:rsidR="006A241D" w:rsidRPr="00A3647C" w:rsidRDefault="006A241D" w:rsidP="005F7CC5">
            <w:pPr>
              <w:keepLines/>
              <w:cnfStyle w:val="100000000000" w:firstRow="1" w:lastRow="0" w:firstColumn="0" w:lastColumn="0" w:oddVBand="0" w:evenVBand="0" w:oddHBand="0" w:evenHBand="0" w:firstRowFirstColumn="0" w:firstRowLastColumn="0" w:lastRowFirstColumn="0" w:lastRowLastColumn="0"/>
              <w:rPr>
                <w:lang w:eastAsia="en-GB"/>
              </w:rPr>
            </w:pPr>
            <w:r w:rsidRPr="00A3647C">
              <w:rPr>
                <w:lang w:eastAsia="en-GB"/>
              </w:rPr>
              <w:t>Author</w:t>
            </w:r>
          </w:p>
        </w:tc>
        <w:tc>
          <w:tcPr>
            <w:tcW w:w="4652" w:type="dxa"/>
            <w:hideMark/>
          </w:tcPr>
          <w:p w14:paraId="768D2305" w14:textId="77777777" w:rsidR="006A241D" w:rsidRPr="00A3647C" w:rsidRDefault="006A241D" w:rsidP="005F7CC5">
            <w:pPr>
              <w:keepLines/>
              <w:cnfStyle w:val="100000000000" w:firstRow="1" w:lastRow="0" w:firstColumn="0" w:lastColumn="0" w:oddVBand="0" w:evenVBand="0" w:oddHBand="0" w:evenHBand="0" w:firstRowFirstColumn="0" w:firstRowLastColumn="0" w:lastRowFirstColumn="0" w:lastRowLastColumn="0"/>
              <w:rPr>
                <w:lang w:eastAsia="en-GB"/>
              </w:rPr>
            </w:pPr>
            <w:r w:rsidRPr="00A3647C">
              <w:rPr>
                <w:lang w:eastAsia="en-GB"/>
              </w:rPr>
              <w:t>Amendment Details</w:t>
            </w:r>
          </w:p>
        </w:tc>
      </w:tr>
      <w:tr w:rsidR="006A241D" w:rsidRPr="00A3647C" w14:paraId="69C38DD8" w14:textId="77777777" w:rsidTr="00381399">
        <w:trPr>
          <w:trHeight w:val="284"/>
        </w:trPr>
        <w:tc>
          <w:tcPr>
            <w:cnfStyle w:val="001000000000" w:firstRow="0" w:lastRow="0" w:firstColumn="1" w:lastColumn="0" w:oddVBand="0" w:evenVBand="0" w:oddHBand="0" w:evenHBand="0" w:firstRowFirstColumn="0" w:firstRowLastColumn="0" w:lastRowFirstColumn="0" w:lastRowLastColumn="0"/>
            <w:tcW w:w="1114" w:type="dxa"/>
            <w:hideMark/>
          </w:tcPr>
          <w:p w14:paraId="5E816925" w14:textId="77777777" w:rsidR="006A241D" w:rsidRPr="00A3647C" w:rsidRDefault="006A241D" w:rsidP="005F7CC5">
            <w:pPr>
              <w:pStyle w:val="TableText"/>
              <w:rPr>
                <w:lang w:eastAsia="en-GB"/>
              </w:rPr>
            </w:pPr>
            <w:r w:rsidRPr="00A3647C">
              <w:rPr>
                <w:lang w:eastAsia="en-GB"/>
              </w:rPr>
              <w:t>0.1</w:t>
            </w:r>
          </w:p>
        </w:tc>
        <w:tc>
          <w:tcPr>
            <w:tcW w:w="1220" w:type="dxa"/>
            <w:hideMark/>
          </w:tcPr>
          <w:p w14:paraId="25AB9B97" w14:textId="7043EB32" w:rsidR="006A241D" w:rsidRPr="00A3647C" w:rsidRDefault="00443BB3"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r>
              <w:rPr>
                <w:lang w:eastAsia="en-GB"/>
              </w:rPr>
              <w:t>21</w:t>
            </w:r>
            <w:r w:rsidR="006A241D" w:rsidRPr="00A3647C">
              <w:rPr>
                <w:lang w:eastAsia="en-GB"/>
              </w:rPr>
              <w:t>/</w:t>
            </w:r>
            <w:r>
              <w:rPr>
                <w:lang w:eastAsia="en-GB"/>
              </w:rPr>
              <w:t>01</w:t>
            </w:r>
            <w:r w:rsidR="006A241D" w:rsidRPr="00A3647C">
              <w:rPr>
                <w:lang w:eastAsia="en-GB"/>
              </w:rPr>
              <w:t>/202</w:t>
            </w:r>
            <w:r>
              <w:rPr>
                <w:lang w:eastAsia="en-GB"/>
              </w:rPr>
              <w:t>6</w:t>
            </w:r>
          </w:p>
        </w:tc>
        <w:tc>
          <w:tcPr>
            <w:tcW w:w="1009" w:type="dxa"/>
            <w:hideMark/>
          </w:tcPr>
          <w:p w14:paraId="437CBFF4"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CC</w:t>
            </w:r>
          </w:p>
        </w:tc>
        <w:tc>
          <w:tcPr>
            <w:tcW w:w="4652" w:type="dxa"/>
            <w:hideMark/>
          </w:tcPr>
          <w:p w14:paraId="23DCD426"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A3647C">
              <w:rPr>
                <w:lang w:eastAsia="en-GB"/>
              </w:rPr>
              <w:t>Initial release</w:t>
            </w:r>
          </w:p>
        </w:tc>
      </w:tr>
      <w:tr w:rsidR="006A241D" w:rsidRPr="00A3647C" w14:paraId="2274D702" w14:textId="77777777" w:rsidTr="00381399">
        <w:trPr>
          <w:trHeight w:val="284"/>
        </w:trPr>
        <w:tc>
          <w:tcPr>
            <w:cnfStyle w:val="001000000000" w:firstRow="0" w:lastRow="0" w:firstColumn="1" w:lastColumn="0" w:oddVBand="0" w:evenVBand="0" w:oddHBand="0" w:evenHBand="0" w:firstRowFirstColumn="0" w:firstRowLastColumn="0" w:lastRowFirstColumn="0" w:lastRowLastColumn="0"/>
            <w:tcW w:w="1114" w:type="dxa"/>
          </w:tcPr>
          <w:p w14:paraId="0E2581B8" w14:textId="77777777" w:rsidR="006A241D" w:rsidRPr="00A3647C" w:rsidRDefault="006A241D" w:rsidP="005F7CC5">
            <w:pPr>
              <w:pStyle w:val="TableText"/>
              <w:rPr>
                <w:lang w:eastAsia="en-GB"/>
              </w:rPr>
            </w:pPr>
          </w:p>
        </w:tc>
        <w:tc>
          <w:tcPr>
            <w:tcW w:w="1220" w:type="dxa"/>
          </w:tcPr>
          <w:p w14:paraId="4FEE390C"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1009" w:type="dxa"/>
          </w:tcPr>
          <w:p w14:paraId="010F6CF6"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4652" w:type="dxa"/>
          </w:tcPr>
          <w:p w14:paraId="47D3C68C"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r>
      <w:tr w:rsidR="006A241D" w:rsidRPr="00A3647C" w14:paraId="53C19DB6" w14:textId="77777777" w:rsidTr="00381399">
        <w:tc>
          <w:tcPr>
            <w:cnfStyle w:val="001000000000" w:firstRow="0" w:lastRow="0" w:firstColumn="1" w:lastColumn="0" w:oddVBand="0" w:evenVBand="0" w:oddHBand="0" w:evenHBand="0" w:firstRowFirstColumn="0" w:firstRowLastColumn="0" w:lastRowFirstColumn="0" w:lastRowLastColumn="0"/>
            <w:tcW w:w="1114" w:type="dxa"/>
          </w:tcPr>
          <w:p w14:paraId="7769271D" w14:textId="77777777" w:rsidR="006A241D" w:rsidRPr="00A3647C" w:rsidRDefault="006A241D" w:rsidP="005F7CC5">
            <w:pPr>
              <w:pStyle w:val="TableText"/>
              <w:rPr>
                <w:lang w:eastAsia="en-GB"/>
              </w:rPr>
            </w:pPr>
          </w:p>
        </w:tc>
        <w:tc>
          <w:tcPr>
            <w:tcW w:w="1220" w:type="dxa"/>
          </w:tcPr>
          <w:p w14:paraId="180E7701"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1009" w:type="dxa"/>
          </w:tcPr>
          <w:p w14:paraId="7DF81164"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4652" w:type="dxa"/>
          </w:tcPr>
          <w:p w14:paraId="30C013BA"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r>
      <w:tr w:rsidR="006A241D" w:rsidRPr="00A3647C" w14:paraId="1B672995" w14:textId="77777777" w:rsidTr="00381399">
        <w:tc>
          <w:tcPr>
            <w:cnfStyle w:val="001000000000" w:firstRow="0" w:lastRow="0" w:firstColumn="1" w:lastColumn="0" w:oddVBand="0" w:evenVBand="0" w:oddHBand="0" w:evenHBand="0" w:firstRowFirstColumn="0" w:firstRowLastColumn="0" w:lastRowFirstColumn="0" w:lastRowLastColumn="0"/>
            <w:tcW w:w="1114" w:type="dxa"/>
          </w:tcPr>
          <w:p w14:paraId="45CC3279" w14:textId="77777777" w:rsidR="006A241D" w:rsidRPr="00A3647C" w:rsidRDefault="006A241D" w:rsidP="005F7CC5">
            <w:pPr>
              <w:pStyle w:val="TableText"/>
              <w:rPr>
                <w:lang w:eastAsia="en-GB"/>
              </w:rPr>
            </w:pPr>
          </w:p>
        </w:tc>
        <w:tc>
          <w:tcPr>
            <w:tcW w:w="1220" w:type="dxa"/>
          </w:tcPr>
          <w:p w14:paraId="45B92040"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1009" w:type="dxa"/>
          </w:tcPr>
          <w:p w14:paraId="6A171E59"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4652" w:type="dxa"/>
          </w:tcPr>
          <w:p w14:paraId="13F43A24"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r>
      <w:tr w:rsidR="006A241D" w:rsidRPr="00A3647C" w14:paraId="4C741C8D" w14:textId="77777777" w:rsidTr="00381399">
        <w:tc>
          <w:tcPr>
            <w:cnfStyle w:val="001000000000" w:firstRow="0" w:lastRow="0" w:firstColumn="1" w:lastColumn="0" w:oddVBand="0" w:evenVBand="0" w:oddHBand="0" w:evenHBand="0" w:firstRowFirstColumn="0" w:firstRowLastColumn="0" w:lastRowFirstColumn="0" w:lastRowLastColumn="0"/>
            <w:tcW w:w="1114" w:type="dxa"/>
          </w:tcPr>
          <w:p w14:paraId="5FB2FCF0" w14:textId="77777777" w:rsidR="006A241D" w:rsidRPr="00A3647C" w:rsidRDefault="006A241D" w:rsidP="005F7CC5">
            <w:pPr>
              <w:pStyle w:val="TableText"/>
              <w:rPr>
                <w:lang w:eastAsia="en-GB"/>
              </w:rPr>
            </w:pPr>
          </w:p>
        </w:tc>
        <w:tc>
          <w:tcPr>
            <w:tcW w:w="1220" w:type="dxa"/>
          </w:tcPr>
          <w:p w14:paraId="709E6BC9"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1009" w:type="dxa"/>
          </w:tcPr>
          <w:p w14:paraId="0899EDBE"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4652" w:type="dxa"/>
          </w:tcPr>
          <w:p w14:paraId="14423EE9"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r>
      <w:tr w:rsidR="006A241D" w:rsidRPr="00A3647C" w14:paraId="4B21C44E" w14:textId="77777777" w:rsidTr="00381399">
        <w:tc>
          <w:tcPr>
            <w:cnfStyle w:val="001000000000" w:firstRow="0" w:lastRow="0" w:firstColumn="1" w:lastColumn="0" w:oddVBand="0" w:evenVBand="0" w:oddHBand="0" w:evenHBand="0" w:firstRowFirstColumn="0" w:firstRowLastColumn="0" w:lastRowFirstColumn="0" w:lastRowLastColumn="0"/>
            <w:tcW w:w="1114" w:type="dxa"/>
          </w:tcPr>
          <w:p w14:paraId="1D7837FF" w14:textId="77777777" w:rsidR="006A241D" w:rsidRPr="00A3647C" w:rsidRDefault="006A241D" w:rsidP="005F7CC5">
            <w:pPr>
              <w:pStyle w:val="TableText"/>
              <w:rPr>
                <w:lang w:eastAsia="en-GB"/>
              </w:rPr>
            </w:pPr>
          </w:p>
        </w:tc>
        <w:tc>
          <w:tcPr>
            <w:tcW w:w="1220" w:type="dxa"/>
          </w:tcPr>
          <w:p w14:paraId="28090542"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1009" w:type="dxa"/>
          </w:tcPr>
          <w:p w14:paraId="7D1B83B9"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4652" w:type="dxa"/>
          </w:tcPr>
          <w:p w14:paraId="23994CBD"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pPr>
          </w:p>
        </w:tc>
      </w:tr>
      <w:tr w:rsidR="006A241D" w:rsidRPr="00A3647C" w14:paraId="2B81F0BF" w14:textId="77777777" w:rsidTr="00381399">
        <w:tc>
          <w:tcPr>
            <w:cnfStyle w:val="001000000000" w:firstRow="0" w:lastRow="0" w:firstColumn="1" w:lastColumn="0" w:oddVBand="0" w:evenVBand="0" w:oddHBand="0" w:evenHBand="0" w:firstRowFirstColumn="0" w:firstRowLastColumn="0" w:lastRowFirstColumn="0" w:lastRowLastColumn="0"/>
            <w:tcW w:w="1114" w:type="dxa"/>
          </w:tcPr>
          <w:p w14:paraId="6974AF69" w14:textId="77777777" w:rsidR="006A241D" w:rsidRPr="00A3647C" w:rsidRDefault="006A241D" w:rsidP="005F7CC5">
            <w:pPr>
              <w:pStyle w:val="TableText"/>
              <w:rPr>
                <w:lang w:eastAsia="en-GB"/>
              </w:rPr>
            </w:pPr>
          </w:p>
        </w:tc>
        <w:tc>
          <w:tcPr>
            <w:tcW w:w="1220" w:type="dxa"/>
          </w:tcPr>
          <w:p w14:paraId="3C7A4F7F"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1009" w:type="dxa"/>
          </w:tcPr>
          <w:p w14:paraId="3B489ABF"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rPr>
                <w:lang w:eastAsia="en-GB"/>
              </w:rPr>
            </w:pPr>
          </w:p>
        </w:tc>
        <w:tc>
          <w:tcPr>
            <w:tcW w:w="4652" w:type="dxa"/>
          </w:tcPr>
          <w:p w14:paraId="6B656288" w14:textId="77777777" w:rsidR="006A241D" w:rsidRPr="00A3647C" w:rsidRDefault="006A241D" w:rsidP="005F7CC5">
            <w:pPr>
              <w:pStyle w:val="TableText"/>
              <w:cnfStyle w:val="000000000000" w:firstRow="0" w:lastRow="0" w:firstColumn="0" w:lastColumn="0" w:oddVBand="0" w:evenVBand="0" w:oddHBand="0" w:evenHBand="0" w:firstRowFirstColumn="0" w:firstRowLastColumn="0" w:lastRowFirstColumn="0" w:lastRowLastColumn="0"/>
            </w:pPr>
          </w:p>
        </w:tc>
      </w:tr>
    </w:tbl>
    <w:p w14:paraId="4B89704A" w14:textId="77777777" w:rsidR="00131F3E" w:rsidRPr="00A3647C" w:rsidRDefault="00131F3E" w:rsidP="00FF677C">
      <w:pPr>
        <w:pStyle w:val="NormalWeb"/>
      </w:pPr>
    </w:p>
    <w:sectPr w:rsidR="00131F3E" w:rsidRPr="00A3647C" w:rsidSect="007F2778">
      <w:headerReference w:type="default" r:id="rId35"/>
      <w:pgSz w:w="11906" w:h="16838"/>
      <w:pgMar w:top="111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C4060" w14:textId="77777777" w:rsidR="00753E0D" w:rsidRDefault="00753E0D" w:rsidP="00FF677C">
      <w:r>
        <w:separator/>
      </w:r>
    </w:p>
  </w:endnote>
  <w:endnote w:type="continuationSeparator" w:id="0">
    <w:p w14:paraId="09C8D3FC" w14:textId="77777777" w:rsidR="00753E0D" w:rsidRDefault="00753E0D" w:rsidP="00FF6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11649"/>
      <w:docPartObj>
        <w:docPartGallery w:val="Page Numbers (Bottom of Page)"/>
        <w:docPartUnique/>
      </w:docPartObj>
    </w:sdtPr>
    <w:sdtContent>
      <w:p w14:paraId="4BD6F024" w14:textId="77777777" w:rsidR="00196FAA" w:rsidRPr="00B7213B" w:rsidRDefault="00196FAA" w:rsidP="00FF677C">
        <w:pPr>
          <w:pStyle w:val="Footer"/>
        </w:pPr>
        <w:r w:rsidRPr="00B7213B">
          <w:t xml:space="preserve">Page | </w:t>
        </w:r>
        <w:r w:rsidR="001A29EB" w:rsidRPr="00B7213B">
          <w:fldChar w:fldCharType="begin"/>
        </w:r>
        <w:r w:rsidRPr="00B7213B">
          <w:instrText xml:space="preserve"> PAGE   \* MERGEFORMAT </w:instrText>
        </w:r>
        <w:r w:rsidR="001A29EB" w:rsidRPr="00B7213B">
          <w:fldChar w:fldCharType="separate"/>
        </w:r>
        <w:r w:rsidR="00621416">
          <w:rPr>
            <w:noProof/>
          </w:rPr>
          <w:t>2</w:t>
        </w:r>
        <w:r w:rsidR="001A29EB" w:rsidRPr="00B7213B">
          <w:fldChar w:fldCharType="end"/>
        </w:r>
        <w:r w:rsidRPr="00B7213B">
          <w:t xml:space="preserve"> </w:t>
        </w:r>
      </w:p>
    </w:sdtContent>
  </w:sdt>
  <w:p w14:paraId="4BD6F025" w14:textId="77777777" w:rsidR="00196FAA" w:rsidRDefault="00196FAA" w:rsidP="00FF67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B33E6" w14:textId="77777777" w:rsidR="00753E0D" w:rsidRDefault="00753E0D" w:rsidP="00FF677C">
      <w:r>
        <w:separator/>
      </w:r>
    </w:p>
  </w:footnote>
  <w:footnote w:type="continuationSeparator" w:id="0">
    <w:p w14:paraId="5D567EFC" w14:textId="77777777" w:rsidR="00753E0D" w:rsidRDefault="00753E0D" w:rsidP="00FF677C">
      <w:r>
        <w:continuationSeparator/>
      </w:r>
    </w:p>
  </w:footnote>
  <w:footnote w:id="1">
    <w:p w14:paraId="045C5B00" w14:textId="1D268FA0" w:rsidR="0003056F" w:rsidRDefault="0003056F" w:rsidP="00FF677C">
      <w:pPr>
        <w:pStyle w:val="FootnoteText"/>
      </w:pPr>
      <w:r>
        <w:rPr>
          <w:rStyle w:val="FootnoteReference"/>
        </w:rPr>
        <w:footnoteRef/>
      </w:r>
      <w:r>
        <w:t xml:space="preserve"> </w:t>
      </w:r>
      <w:r w:rsidR="00926BB2" w:rsidRPr="00926BB2">
        <w:t>U</w:t>
      </w:r>
      <w:r w:rsidRPr="00926BB2">
        <w:t xml:space="preserve">se </w:t>
      </w:r>
      <w:r w:rsidR="00926BB2" w:rsidRPr="00926BB2">
        <w:t xml:space="preserve">of </w:t>
      </w:r>
      <w:r w:rsidRPr="00926BB2">
        <w:t xml:space="preserve">the Support email address requires the sender to be first registered on the Support </w:t>
      </w:r>
      <w:r w:rsidR="00926BB2" w:rsidRPr="00926BB2">
        <w:t>w</w:t>
      </w:r>
      <w:r w:rsidRPr="00926BB2">
        <w:t>ebsite</w:t>
      </w:r>
      <w:r w:rsidR="00926BB2" w:rsidRPr="00926BB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1A97A" w14:textId="77777777" w:rsidR="00E76BA2" w:rsidRDefault="00196FAA" w:rsidP="00E76BA2">
    <w:pPr>
      <w:pStyle w:val="Header"/>
      <w:spacing w:before="0"/>
    </w:pPr>
    <w:r w:rsidRPr="00506B8B">
      <w:rPr>
        <w:noProof/>
        <w:lang w:eastAsia="en-GB"/>
      </w:rPr>
      <w:drawing>
        <wp:inline distT="0" distB="0" distL="0" distR="0" wp14:anchorId="4BD6F02A" wp14:editId="4BD6F02B">
          <wp:extent cx="1152939" cy="384312"/>
          <wp:effectExtent l="0" t="0" r="0" b="0"/>
          <wp:docPr id="949010247" name="Picture 2" descr="Blue-Chip-Technology_full-logo_colour_12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ip-Technology_full-logo_colour_1200x400.png"/>
                  <pic:cNvPicPr/>
                </pic:nvPicPr>
                <pic:blipFill>
                  <a:blip r:embed="rId1" cstate="print"/>
                  <a:stretch>
                    <a:fillRect/>
                  </a:stretch>
                </pic:blipFill>
                <pic:spPr>
                  <a:xfrm>
                    <a:off x="0" y="0"/>
                    <a:ext cx="1155456" cy="385151"/>
                  </a:xfrm>
                  <a:prstGeom prst="rect">
                    <a:avLst/>
                  </a:prstGeom>
                </pic:spPr>
              </pic:pic>
            </a:graphicData>
          </a:graphic>
        </wp:inline>
      </w:drawing>
    </w:r>
    <w:r w:rsidRPr="00391E80">
      <w:ptab w:relativeTo="margin" w:alignment="right" w:leader="none"/>
    </w:r>
    <w:r>
      <w:t>XE</w:t>
    </w:r>
    <w:r w:rsidR="000D3C1B">
      <w:t>2</w:t>
    </w:r>
    <w:r w:rsidRPr="00391E80">
      <w:t xml:space="preserve"> T</w:t>
    </w:r>
    <w:r>
      <w:t xml:space="preserve">echnical </w:t>
    </w:r>
    <w:r w:rsidR="009D2390">
      <w:t>User Guide</w:t>
    </w:r>
  </w:p>
  <w:p w14:paraId="4BD6F023" w14:textId="246D7DD9" w:rsidR="00196FAA" w:rsidRPr="00594771" w:rsidRDefault="00196FAA" w:rsidP="00E76BA2">
    <w:pPr>
      <w:pStyle w:val="Header"/>
      <w:rPr>
        <w:sz w:val="6"/>
      </w:rPr>
    </w:pPr>
    <w:r w:rsidRPr="00594771">
      <w:t>____________</w:t>
    </w:r>
    <w:r>
      <w:t>_________________________________________</w:t>
    </w:r>
    <w:r w:rsidRPr="00594771">
      <w:t>_________________________</w:t>
    </w:r>
    <w: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1EDC" w14:textId="77777777" w:rsidR="007F5354" w:rsidRDefault="007F5354" w:rsidP="00E76BA2">
    <w:pPr>
      <w:pStyle w:val="Header"/>
      <w:spacing w:before="0"/>
    </w:pPr>
    <w:r w:rsidRPr="00506B8B">
      <w:rPr>
        <w:noProof/>
        <w:lang w:eastAsia="en-GB"/>
      </w:rPr>
      <w:drawing>
        <wp:inline distT="0" distB="0" distL="0" distR="0" wp14:anchorId="74E270D1" wp14:editId="2E0EFA7D">
          <wp:extent cx="1152939" cy="384312"/>
          <wp:effectExtent l="0" t="0" r="0" b="0"/>
          <wp:docPr id="632551970" name="Picture 2" descr="Blue-Chip-Technology_full-logo_colour_12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hip-Technology_full-logo_colour_1200x400.png"/>
                  <pic:cNvPicPr/>
                </pic:nvPicPr>
                <pic:blipFill>
                  <a:blip r:embed="rId1" cstate="print"/>
                  <a:stretch>
                    <a:fillRect/>
                  </a:stretch>
                </pic:blipFill>
                <pic:spPr>
                  <a:xfrm>
                    <a:off x="0" y="0"/>
                    <a:ext cx="1155456" cy="385151"/>
                  </a:xfrm>
                  <a:prstGeom prst="rect">
                    <a:avLst/>
                  </a:prstGeom>
                </pic:spPr>
              </pic:pic>
            </a:graphicData>
          </a:graphic>
        </wp:inline>
      </w:drawing>
    </w:r>
    <w:r w:rsidRPr="00391E80">
      <w:ptab w:relativeTo="margin" w:alignment="right" w:leader="none"/>
    </w:r>
    <w:r>
      <w:t>XE2</w:t>
    </w:r>
    <w:r w:rsidRPr="00391E80">
      <w:t xml:space="preserve"> T</w:t>
    </w:r>
    <w:r>
      <w:t>echnical User Guide</w:t>
    </w:r>
  </w:p>
  <w:p w14:paraId="6680C3BF" w14:textId="112B81EB" w:rsidR="007F5354" w:rsidRPr="00594771" w:rsidRDefault="007F5354" w:rsidP="00E76BA2">
    <w:pPr>
      <w:pStyle w:val="Header"/>
      <w:rPr>
        <w:sz w:val="6"/>
      </w:rPr>
    </w:pPr>
    <w:r>
      <w:t>___</w:t>
    </w:r>
    <w:r w:rsidRPr="00594771">
      <w:t>_________________</w:t>
    </w:r>
    <w:r>
      <w:t>__________________________________________________</w:t>
    </w:r>
    <w:r w:rsidRPr="00594771">
      <w:t>________</w:t>
    </w:r>
    <w:r>
      <w:t>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139C0"/>
    <w:multiLevelType w:val="multilevel"/>
    <w:tmpl w:val="6A72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FA5A3D"/>
    <w:multiLevelType w:val="multilevel"/>
    <w:tmpl w:val="424A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4E06D4"/>
    <w:multiLevelType w:val="hybridMultilevel"/>
    <w:tmpl w:val="20C4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17EB1"/>
    <w:multiLevelType w:val="hybridMultilevel"/>
    <w:tmpl w:val="58AC4C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5A3E7B"/>
    <w:multiLevelType w:val="multilevel"/>
    <w:tmpl w:val="5D02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786765"/>
    <w:multiLevelType w:val="hybridMultilevel"/>
    <w:tmpl w:val="DBE0E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E3805"/>
    <w:multiLevelType w:val="hybridMultilevel"/>
    <w:tmpl w:val="CC845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2319C"/>
    <w:multiLevelType w:val="multilevel"/>
    <w:tmpl w:val="DC3E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63362F"/>
    <w:multiLevelType w:val="multilevel"/>
    <w:tmpl w:val="B3C08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DC40C2"/>
    <w:multiLevelType w:val="multilevel"/>
    <w:tmpl w:val="1A163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0B3EB6"/>
    <w:multiLevelType w:val="multilevel"/>
    <w:tmpl w:val="001A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F970A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D0199B"/>
    <w:multiLevelType w:val="hybridMultilevel"/>
    <w:tmpl w:val="F48884D8"/>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E6EC82"/>
    <w:multiLevelType w:val="multilevel"/>
    <w:tmpl w:val="D1FA0B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308C25A3"/>
    <w:multiLevelType w:val="multilevel"/>
    <w:tmpl w:val="52C4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9D2A0D"/>
    <w:multiLevelType w:val="hybridMultilevel"/>
    <w:tmpl w:val="C5C47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D3B8C9"/>
    <w:multiLevelType w:val="multilevel"/>
    <w:tmpl w:val="E752FC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3AB73CD1"/>
    <w:multiLevelType w:val="hybridMultilevel"/>
    <w:tmpl w:val="0DB645F2"/>
    <w:lvl w:ilvl="0" w:tplc="08090001">
      <w:start w:val="1"/>
      <w:numFmt w:val="bullet"/>
      <w:lvlText w:val=""/>
      <w:lvlJc w:val="left"/>
      <w:pPr>
        <w:ind w:left="720" w:hanging="360"/>
      </w:pPr>
      <w:rPr>
        <w:rFonts w:ascii="Symbol" w:hAnsi="Symbol" w:hint="default"/>
      </w:rPr>
    </w:lvl>
    <w:lvl w:ilvl="1" w:tplc="DDF22DC0">
      <w:numFmt w:val="bullet"/>
      <w:lvlText w:val="•"/>
      <w:lvlJc w:val="left"/>
      <w:pPr>
        <w:ind w:left="1800" w:hanging="72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1B1236"/>
    <w:multiLevelType w:val="hybridMultilevel"/>
    <w:tmpl w:val="BD8E9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E6B55"/>
    <w:multiLevelType w:val="hybridMultilevel"/>
    <w:tmpl w:val="58AC4C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CC7448"/>
    <w:multiLevelType w:val="hybridMultilevel"/>
    <w:tmpl w:val="75BAEE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B33A6B"/>
    <w:multiLevelType w:val="hybridMultilevel"/>
    <w:tmpl w:val="C2641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9D6D38"/>
    <w:multiLevelType w:val="multilevel"/>
    <w:tmpl w:val="7778A8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23614B"/>
    <w:multiLevelType w:val="hybridMultilevel"/>
    <w:tmpl w:val="8BD04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E20047"/>
    <w:multiLevelType w:val="hybridMultilevel"/>
    <w:tmpl w:val="A7420C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0D6A94"/>
    <w:multiLevelType w:val="hybridMultilevel"/>
    <w:tmpl w:val="F86AB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B4FB4"/>
    <w:multiLevelType w:val="hybridMultilevel"/>
    <w:tmpl w:val="C332E9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AD32B9F"/>
    <w:multiLevelType w:val="multilevel"/>
    <w:tmpl w:val="6D248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27193B"/>
    <w:multiLevelType w:val="hybridMultilevel"/>
    <w:tmpl w:val="288AA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893717"/>
    <w:multiLevelType w:val="hybridMultilevel"/>
    <w:tmpl w:val="7720A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E77069"/>
    <w:multiLevelType w:val="hybridMultilevel"/>
    <w:tmpl w:val="5B46E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584DF5"/>
    <w:multiLevelType w:val="hybridMultilevel"/>
    <w:tmpl w:val="4C888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F07C91"/>
    <w:multiLevelType w:val="hybridMultilevel"/>
    <w:tmpl w:val="43625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0373AB"/>
    <w:multiLevelType w:val="hybridMultilevel"/>
    <w:tmpl w:val="47BEB7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AB78AD"/>
    <w:multiLevelType w:val="hybridMultilevel"/>
    <w:tmpl w:val="9EDA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377A8E"/>
    <w:multiLevelType w:val="hybridMultilevel"/>
    <w:tmpl w:val="D59A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69208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77764DA"/>
    <w:multiLevelType w:val="hybridMultilevel"/>
    <w:tmpl w:val="87E85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C916E2"/>
    <w:multiLevelType w:val="hybridMultilevel"/>
    <w:tmpl w:val="04DE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0F3441"/>
    <w:multiLevelType w:val="hybridMultilevel"/>
    <w:tmpl w:val="A9326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3F3A7A"/>
    <w:multiLevelType w:val="hybridMultilevel"/>
    <w:tmpl w:val="24BA5D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98680986">
    <w:abstractNumId w:val="33"/>
  </w:num>
  <w:num w:numId="2" w16cid:durableId="2003315636">
    <w:abstractNumId w:val="6"/>
  </w:num>
  <w:num w:numId="3" w16cid:durableId="34545197">
    <w:abstractNumId w:val="30"/>
  </w:num>
  <w:num w:numId="4" w16cid:durableId="620838983">
    <w:abstractNumId w:val="5"/>
  </w:num>
  <w:num w:numId="5" w16cid:durableId="94447470">
    <w:abstractNumId w:val="29"/>
  </w:num>
  <w:num w:numId="6" w16cid:durableId="1656760460">
    <w:abstractNumId w:val="17"/>
  </w:num>
  <w:num w:numId="7" w16cid:durableId="551579784">
    <w:abstractNumId w:val="31"/>
  </w:num>
  <w:num w:numId="8" w16cid:durableId="1852333321">
    <w:abstractNumId w:val="35"/>
  </w:num>
  <w:num w:numId="9" w16cid:durableId="485323054">
    <w:abstractNumId w:val="18"/>
  </w:num>
  <w:num w:numId="10" w16cid:durableId="1776439433">
    <w:abstractNumId w:val="16"/>
  </w:num>
  <w:num w:numId="11" w16cid:durableId="894581632">
    <w:abstractNumId w:val="13"/>
  </w:num>
  <w:num w:numId="12" w16cid:durableId="116611527">
    <w:abstractNumId w:val="37"/>
  </w:num>
  <w:num w:numId="13" w16cid:durableId="759643432">
    <w:abstractNumId w:val="39"/>
  </w:num>
  <w:num w:numId="14" w16cid:durableId="1574972244">
    <w:abstractNumId w:val="38"/>
  </w:num>
  <w:num w:numId="15" w16cid:durableId="2051689435">
    <w:abstractNumId w:val="25"/>
  </w:num>
  <w:num w:numId="16" w16cid:durableId="979261330">
    <w:abstractNumId w:val="21"/>
  </w:num>
  <w:num w:numId="17" w16cid:durableId="210456494">
    <w:abstractNumId w:val="2"/>
  </w:num>
  <w:num w:numId="18" w16cid:durableId="842204839">
    <w:abstractNumId w:val="32"/>
  </w:num>
  <w:num w:numId="19" w16cid:durableId="205411856">
    <w:abstractNumId w:val="26"/>
  </w:num>
  <w:num w:numId="20" w16cid:durableId="38749491">
    <w:abstractNumId w:val="34"/>
  </w:num>
  <w:num w:numId="21" w16cid:durableId="1540125105">
    <w:abstractNumId w:val="28"/>
  </w:num>
  <w:num w:numId="22" w16cid:durableId="1802109590">
    <w:abstractNumId w:val="8"/>
  </w:num>
  <w:num w:numId="23" w16cid:durableId="295717589">
    <w:abstractNumId w:val="27"/>
  </w:num>
  <w:num w:numId="24" w16cid:durableId="367728317">
    <w:abstractNumId w:val="10"/>
  </w:num>
  <w:num w:numId="25" w16cid:durableId="1695690982">
    <w:abstractNumId w:val="7"/>
  </w:num>
  <w:num w:numId="26" w16cid:durableId="993678938">
    <w:abstractNumId w:val="14"/>
  </w:num>
  <w:num w:numId="27" w16cid:durableId="2018339080">
    <w:abstractNumId w:val="0"/>
  </w:num>
  <w:num w:numId="28" w16cid:durableId="749470578">
    <w:abstractNumId w:val="9"/>
  </w:num>
  <w:num w:numId="29" w16cid:durableId="164366496">
    <w:abstractNumId w:val="22"/>
  </w:num>
  <w:num w:numId="30" w16cid:durableId="1090273898">
    <w:abstractNumId w:val="1"/>
  </w:num>
  <w:num w:numId="31" w16cid:durableId="193810122">
    <w:abstractNumId w:val="4"/>
  </w:num>
  <w:num w:numId="32" w16cid:durableId="1931236147">
    <w:abstractNumId w:val="3"/>
  </w:num>
  <w:num w:numId="33" w16cid:durableId="1907035318">
    <w:abstractNumId w:val="20"/>
  </w:num>
  <w:num w:numId="34" w16cid:durableId="2025857765">
    <w:abstractNumId w:val="24"/>
  </w:num>
  <w:num w:numId="35" w16cid:durableId="1072386408">
    <w:abstractNumId w:val="23"/>
  </w:num>
  <w:num w:numId="36" w16cid:durableId="711685420">
    <w:abstractNumId w:val="36"/>
  </w:num>
  <w:num w:numId="37" w16cid:durableId="20130272">
    <w:abstractNumId w:val="11"/>
  </w:num>
  <w:num w:numId="38" w16cid:durableId="448470297">
    <w:abstractNumId w:val="40"/>
  </w:num>
  <w:num w:numId="39" w16cid:durableId="204373096">
    <w:abstractNumId w:val="12"/>
  </w:num>
  <w:num w:numId="40" w16cid:durableId="1758595821">
    <w:abstractNumId w:val="19"/>
  </w:num>
  <w:num w:numId="41" w16cid:durableId="142634195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37"/>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025"/>
    <w:rsid w:val="00000CCD"/>
    <w:rsid w:val="00001AE6"/>
    <w:rsid w:val="00002A69"/>
    <w:rsid w:val="00005A61"/>
    <w:rsid w:val="00006D05"/>
    <w:rsid w:val="00007A44"/>
    <w:rsid w:val="00015C47"/>
    <w:rsid w:val="00016DCB"/>
    <w:rsid w:val="00017FD3"/>
    <w:rsid w:val="0002374E"/>
    <w:rsid w:val="0002403D"/>
    <w:rsid w:val="00026D0D"/>
    <w:rsid w:val="0003056F"/>
    <w:rsid w:val="00031CA6"/>
    <w:rsid w:val="00032223"/>
    <w:rsid w:val="00032786"/>
    <w:rsid w:val="00033549"/>
    <w:rsid w:val="00033B07"/>
    <w:rsid w:val="00033F46"/>
    <w:rsid w:val="00034738"/>
    <w:rsid w:val="00035CEA"/>
    <w:rsid w:val="00037560"/>
    <w:rsid w:val="00040D39"/>
    <w:rsid w:val="00040E82"/>
    <w:rsid w:val="000414F6"/>
    <w:rsid w:val="00042D35"/>
    <w:rsid w:val="00044047"/>
    <w:rsid w:val="000503C4"/>
    <w:rsid w:val="000536F3"/>
    <w:rsid w:val="000551BA"/>
    <w:rsid w:val="00055994"/>
    <w:rsid w:val="00055E85"/>
    <w:rsid w:val="000603FA"/>
    <w:rsid w:val="00062033"/>
    <w:rsid w:val="00063BA1"/>
    <w:rsid w:val="00067349"/>
    <w:rsid w:val="000677C5"/>
    <w:rsid w:val="00067B8B"/>
    <w:rsid w:val="00070052"/>
    <w:rsid w:val="000710A5"/>
    <w:rsid w:val="00073ABE"/>
    <w:rsid w:val="00073E08"/>
    <w:rsid w:val="00075D06"/>
    <w:rsid w:val="00081C3C"/>
    <w:rsid w:val="000827FE"/>
    <w:rsid w:val="000846D7"/>
    <w:rsid w:val="0008646B"/>
    <w:rsid w:val="000901CF"/>
    <w:rsid w:val="00090FF3"/>
    <w:rsid w:val="00093801"/>
    <w:rsid w:val="000959B4"/>
    <w:rsid w:val="00096A68"/>
    <w:rsid w:val="000A103C"/>
    <w:rsid w:val="000A32A8"/>
    <w:rsid w:val="000A3661"/>
    <w:rsid w:val="000A56F4"/>
    <w:rsid w:val="000A6199"/>
    <w:rsid w:val="000A6C1F"/>
    <w:rsid w:val="000A7BDA"/>
    <w:rsid w:val="000B0714"/>
    <w:rsid w:val="000B0EA7"/>
    <w:rsid w:val="000B2B1B"/>
    <w:rsid w:val="000B55E1"/>
    <w:rsid w:val="000B59AD"/>
    <w:rsid w:val="000B5A20"/>
    <w:rsid w:val="000B5FC8"/>
    <w:rsid w:val="000B6E38"/>
    <w:rsid w:val="000B72A5"/>
    <w:rsid w:val="000B74A7"/>
    <w:rsid w:val="000B7817"/>
    <w:rsid w:val="000B7946"/>
    <w:rsid w:val="000B7A42"/>
    <w:rsid w:val="000C21C3"/>
    <w:rsid w:val="000C2DD4"/>
    <w:rsid w:val="000C329E"/>
    <w:rsid w:val="000D2163"/>
    <w:rsid w:val="000D2E93"/>
    <w:rsid w:val="000D3BC6"/>
    <w:rsid w:val="000D3C1B"/>
    <w:rsid w:val="000D532D"/>
    <w:rsid w:val="000E0C8F"/>
    <w:rsid w:val="000E4038"/>
    <w:rsid w:val="000E433C"/>
    <w:rsid w:val="000E4E8F"/>
    <w:rsid w:val="000E5F80"/>
    <w:rsid w:val="000E6FCE"/>
    <w:rsid w:val="000F0758"/>
    <w:rsid w:val="000F25A7"/>
    <w:rsid w:val="000F3D87"/>
    <w:rsid w:val="000F6683"/>
    <w:rsid w:val="000F6AED"/>
    <w:rsid w:val="000F6C6C"/>
    <w:rsid w:val="00100D31"/>
    <w:rsid w:val="0010669D"/>
    <w:rsid w:val="00107A10"/>
    <w:rsid w:val="00107D5B"/>
    <w:rsid w:val="001117C0"/>
    <w:rsid w:val="00114BDA"/>
    <w:rsid w:val="001177FE"/>
    <w:rsid w:val="00117B6A"/>
    <w:rsid w:val="0012010B"/>
    <w:rsid w:val="0012196F"/>
    <w:rsid w:val="00121CC5"/>
    <w:rsid w:val="0012281E"/>
    <w:rsid w:val="00123A00"/>
    <w:rsid w:val="00125A28"/>
    <w:rsid w:val="00125A85"/>
    <w:rsid w:val="00126B30"/>
    <w:rsid w:val="00130A28"/>
    <w:rsid w:val="001318E6"/>
    <w:rsid w:val="00131B47"/>
    <w:rsid w:val="00131D46"/>
    <w:rsid w:val="00131F3E"/>
    <w:rsid w:val="001324B6"/>
    <w:rsid w:val="00133336"/>
    <w:rsid w:val="00133E15"/>
    <w:rsid w:val="00134B5A"/>
    <w:rsid w:val="00134F9A"/>
    <w:rsid w:val="001370E8"/>
    <w:rsid w:val="0014006D"/>
    <w:rsid w:val="00140AD9"/>
    <w:rsid w:val="00147625"/>
    <w:rsid w:val="00151EC9"/>
    <w:rsid w:val="00152E19"/>
    <w:rsid w:val="00153491"/>
    <w:rsid w:val="001550C4"/>
    <w:rsid w:val="00163883"/>
    <w:rsid w:val="00164562"/>
    <w:rsid w:val="00164E44"/>
    <w:rsid w:val="0016601D"/>
    <w:rsid w:val="001678D5"/>
    <w:rsid w:val="00167AF3"/>
    <w:rsid w:val="001717B0"/>
    <w:rsid w:val="0017196A"/>
    <w:rsid w:val="00171C12"/>
    <w:rsid w:val="00171ECF"/>
    <w:rsid w:val="001727A2"/>
    <w:rsid w:val="00176064"/>
    <w:rsid w:val="0018135E"/>
    <w:rsid w:val="00182C81"/>
    <w:rsid w:val="0018310D"/>
    <w:rsid w:val="001849E4"/>
    <w:rsid w:val="00191C54"/>
    <w:rsid w:val="001924E0"/>
    <w:rsid w:val="00193532"/>
    <w:rsid w:val="00196FAA"/>
    <w:rsid w:val="001A046C"/>
    <w:rsid w:val="001A1BE4"/>
    <w:rsid w:val="001A24B2"/>
    <w:rsid w:val="001A29EB"/>
    <w:rsid w:val="001A3065"/>
    <w:rsid w:val="001A47D9"/>
    <w:rsid w:val="001A51CF"/>
    <w:rsid w:val="001A6D35"/>
    <w:rsid w:val="001B31C6"/>
    <w:rsid w:val="001B3EA3"/>
    <w:rsid w:val="001B42C2"/>
    <w:rsid w:val="001B4FEB"/>
    <w:rsid w:val="001C0F10"/>
    <w:rsid w:val="001C1823"/>
    <w:rsid w:val="001C23E1"/>
    <w:rsid w:val="001C36D6"/>
    <w:rsid w:val="001C4D26"/>
    <w:rsid w:val="001C619B"/>
    <w:rsid w:val="001C68E2"/>
    <w:rsid w:val="001C6946"/>
    <w:rsid w:val="001C6ACB"/>
    <w:rsid w:val="001C6B13"/>
    <w:rsid w:val="001C71AE"/>
    <w:rsid w:val="001D0AE5"/>
    <w:rsid w:val="001D0DDA"/>
    <w:rsid w:val="001D12E6"/>
    <w:rsid w:val="001D20F0"/>
    <w:rsid w:val="001D3193"/>
    <w:rsid w:val="001D5632"/>
    <w:rsid w:val="001E108E"/>
    <w:rsid w:val="001E10F7"/>
    <w:rsid w:val="001E1557"/>
    <w:rsid w:val="001E3353"/>
    <w:rsid w:val="001E3F95"/>
    <w:rsid w:val="001E40E3"/>
    <w:rsid w:val="001E423E"/>
    <w:rsid w:val="001E7A27"/>
    <w:rsid w:val="001E7ADE"/>
    <w:rsid w:val="001E7E80"/>
    <w:rsid w:val="001E7FB0"/>
    <w:rsid w:val="001F0047"/>
    <w:rsid w:val="001F0C77"/>
    <w:rsid w:val="001F10F6"/>
    <w:rsid w:val="001F3C44"/>
    <w:rsid w:val="001F558C"/>
    <w:rsid w:val="00200CCD"/>
    <w:rsid w:val="002019DB"/>
    <w:rsid w:val="00203830"/>
    <w:rsid w:val="00204981"/>
    <w:rsid w:val="00204C73"/>
    <w:rsid w:val="00205298"/>
    <w:rsid w:val="002062C4"/>
    <w:rsid w:val="00206A75"/>
    <w:rsid w:val="00206C74"/>
    <w:rsid w:val="00207085"/>
    <w:rsid w:val="00207541"/>
    <w:rsid w:val="00210A1A"/>
    <w:rsid w:val="00210B77"/>
    <w:rsid w:val="00211EE3"/>
    <w:rsid w:val="00212507"/>
    <w:rsid w:val="00213132"/>
    <w:rsid w:val="0021452C"/>
    <w:rsid w:val="00214C53"/>
    <w:rsid w:val="00215655"/>
    <w:rsid w:val="00221828"/>
    <w:rsid w:val="002239EA"/>
    <w:rsid w:val="002243DD"/>
    <w:rsid w:val="00224D5E"/>
    <w:rsid w:val="002252FE"/>
    <w:rsid w:val="00225A67"/>
    <w:rsid w:val="00225D9E"/>
    <w:rsid w:val="002265DF"/>
    <w:rsid w:val="0023249F"/>
    <w:rsid w:val="00232592"/>
    <w:rsid w:val="00232DF3"/>
    <w:rsid w:val="0023344D"/>
    <w:rsid w:val="002352D4"/>
    <w:rsid w:val="002367CC"/>
    <w:rsid w:val="00241509"/>
    <w:rsid w:val="002415A6"/>
    <w:rsid w:val="00241C53"/>
    <w:rsid w:val="00241DA3"/>
    <w:rsid w:val="00242513"/>
    <w:rsid w:val="0024517F"/>
    <w:rsid w:val="0024704E"/>
    <w:rsid w:val="0025032A"/>
    <w:rsid w:val="00250523"/>
    <w:rsid w:val="00251261"/>
    <w:rsid w:val="00251417"/>
    <w:rsid w:val="00251906"/>
    <w:rsid w:val="00252DA0"/>
    <w:rsid w:val="00255192"/>
    <w:rsid w:val="0025552C"/>
    <w:rsid w:val="00255C97"/>
    <w:rsid w:val="002576F6"/>
    <w:rsid w:val="00257CE5"/>
    <w:rsid w:val="002604C3"/>
    <w:rsid w:val="002637D5"/>
    <w:rsid w:val="002642DE"/>
    <w:rsid w:val="002664CA"/>
    <w:rsid w:val="0026734C"/>
    <w:rsid w:val="0027340C"/>
    <w:rsid w:val="002744EB"/>
    <w:rsid w:val="00274AEB"/>
    <w:rsid w:val="002779F9"/>
    <w:rsid w:val="002801D9"/>
    <w:rsid w:val="0028028C"/>
    <w:rsid w:val="002808F0"/>
    <w:rsid w:val="002831B0"/>
    <w:rsid w:val="00287DEA"/>
    <w:rsid w:val="0029163F"/>
    <w:rsid w:val="00291A81"/>
    <w:rsid w:val="00291F2E"/>
    <w:rsid w:val="00293311"/>
    <w:rsid w:val="002941AF"/>
    <w:rsid w:val="0029439D"/>
    <w:rsid w:val="00295620"/>
    <w:rsid w:val="00296CC3"/>
    <w:rsid w:val="002A07DD"/>
    <w:rsid w:val="002A0BF4"/>
    <w:rsid w:val="002A208A"/>
    <w:rsid w:val="002A3FD0"/>
    <w:rsid w:val="002A5E90"/>
    <w:rsid w:val="002A728A"/>
    <w:rsid w:val="002B010B"/>
    <w:rsid w:val="002C16EE"/>
    <w:rsid w:val="002C3D4B"/>
    <w:rsid w:val="002C52A0"/>
    <w:rsid w:val="002C5A40"/>
    <w:rsid w:val="002C7DFA"/>
    <w:rsid w:val="002D0025"/>
    <w:rsid w:val="002D14BB"/>
    <w:rsid w:val="002D1C1D"/>
    <w:rsid w:val="002D662C"/>
    <w:rsid w:val="002D762F"/>
    <w:rsid w:val="002E0FBD"/>
    <w:rsid w:val="002E105C"/>
    <w:rsid w:val="002E3A8E"/>
    <w:rsid w:val="002F26DC"/>
    <w:rsid w:val="002F3B6E"/>
    <w:rsid w:val="002F51B9"/>
    <w:rsid w:val="002F6A04"/>
    <w:rsid w:val="002F755D"/>
    <w:rsid w:val="003023BB"/>
    <w:rsid w:val="0030302B"/>
    <w:rsid w:val="00303D79"/>
    <w:rsid w:val="00306301"/>
    <w:rsid w:val="00306EEE"/>
    <w:rsid w:val="003108DD"/>
    <w:rsid w:val="00314359"/>
    <w:rsid w:val="003147B2"/>
    <w:rsid w:val="00315BD2"/>
    <w:rsid w:val="00316210"/>
    <w:rsid w:val="003170B8"/>
    <w:rsid w:val="003201C0"/>
    <w:rsid w:val="003202CC"/>
    <w:rsid w:val="003210F3"/>
    <w:rsid w:val="00323B9C"/>
    <w:rsid w:val="0032504C"/>
    <w:rsid w:val="00325CCC"/>
    <w:rsid w:val="00325EC8"/>
    <w:rsid w:val="00326B7E"/>
    <w:rsid w:val="003277F7"/>
    <w:rsid w:val="00330378"/>
    <w:rsid w:val="00331F33"/>
    <w:rsid w:val="00331F5E"/>
    <w:rsid w:val="00332E07"/>
    <w:rsid w:val="0033444E"/>
    <w:rsid w:val="00336B9B"/>
    <w:rsid w:val="00337FFC"/>
    <w:rsid w:val="0034062A"/>
    <w:rsid w:val="00340B3B"/>
    <w:rsid w:val="003411C1"/>
    <w:rsid w:val="00344F07"/>
    <w:rsid w:val="0034541C"/>
    <w:rsid w:val="00346AB5"/>
    <w:rsid w:val="0034753D"/>
    <w:rsid w:val="0034756D"/>
    <w:rsid w:val="00347892"/>
    <w:rsid w:val="00353174"/>
    <w:rsid w:val="00353DF6"/>
    <w:rsid w:val="00354949"/>
    <w:rsid w:val="00356209"/>
    <w:rsid w:val="00356828"/>
    <w:rsid w:val="00360C2B"/>
    <w:rsid w:val="003621E6"/>
    <w:rsid w:val="003641F3"/>
    <w:rsid w:val="00364A1C"/>
    <w:rsid w:val="00365AC6"/>
    <w:rsid w:val="00365EA6"/>
    <w:rsid w:val="00367D32"/>
    <w:rsid w:val="0037188F"/>
    <w:rsid w:val="00373023"/>
    <w:rsid w:val="00374143"/>
    <w:rsid w:val="003760D2"/>
    <w:rsid w:val="0037764F"/>
    <w:rsid w:val="00381399"/>
    <w:rsid w:val="003836FA"/>
    <w:rsid w:val="00384E11"/>
    <w:rsid w:val="00387F4C"/>
    <w:rsid w:val="003918DF"/>
    <w:rsid w:val="00391E80"/>
    <w:rsid w:val="0039438A"/>
    <w:rsid w:val="0039438E"/>
    <w:rsid w:val="003958F8"/>
    <w:rsid w:val="003A19E0"/>
    <w:rsid w:val="003B1DAE"/>
    <w:rsid w:val="003B3A44"/>
    <w:rsid w:val="003B44E7"/>
    <w:rsid w:val="003B6019"/>
    <w:rsid w:val="003B74F4"/>
    <w:rsid w:val="003B7CD8"/>
    <w:rsid w:val="003C1E9C"/>
    <w:rsid w:val="003C287E"/>
    <w:rsid w:val="003C2E4D"/>
    <w:rsid w:val="003C401C"/>
    <w:rsid w:val="003C4184"/>
    <w:rsid w:val="003C5404"/>
    <w:rsid w:val="003C5463"/>
    <w:rsid w:val="003C66FA"/>
    <w:rsid w:val="003C6B4B"/>
    <w:rsid w:val="003D226A"/>
    <w:rsid w:val="003D3708"/>
    <w:rsid w:val="003D3940"/>
    <w:rsid w:val="003D739C"/>
    <w:rsid w:val="003D7674"/>
    <w:rsid w:val="003E412D"/>
    <w:rsid w:val="003E490F"/>
    <w:rsid w:val="003E4FB1"/>
    <w:rsid w:val="003E603C"/>
    <w:rsid w:val="003E6E46"/>
    <w:rsid w:val="003E7F77"/>
    <w:rsid w:val="003F157A"/>
    <w:rsid w:val="003F19FA"/>
    <w:rsid w:val="003F3C4D"/>
    <w:rsid w:val="003F5DBF"/>
    <w:rsid w:val="003F6843"/>
    <w:rsid w:val="00400D06"/>
    <w:rsid w:val="00401DBF"/>
    <w:rsid w:val="00403C32"/>
    <w:rsid w:val="00404F78"/>
    <w:rsid w:val="0040627B"/>
    <w:rsid w:val="0040658B"/>
    <w:rsid w:val="004108AB"/>
    <w:rsid w:val="00411B00"/>
    <w:rsid w:val="004136E2"/>
    <w:rsid w:val="00413825"/>
    <w:rsid w:val="004139D2"/>
    <w:rsid w:val="004145E3"/>
    <w:rsid w:val="004174A8"/>
    <w:rsid w:val="00423A95"/>
    <w:rsid w:val="00423DA1"/>
    <w:rsid w:val="00425AA2"/>
    <w:rsid w:val="004265E8"/>
    <w:rsid w:val="00426917"/>
    <w:rsid w:val="004304E5"/>
    <w:rsid w:val="00430937"/>
    <w:rsid w:val="00431782"/>
    <w:rsid w:val="004321FB"/>
    <w:rsid w:val="0043309F"/>
    <w:rsid w:val="00433565"/>
    <w:rsid w:val="0043360B"/>
    <w:rsid w:val="00433685"/>
    <w:rsid w:val="00437CEB"/>
    <w:rsid w:val="004420D4"/>
    <w:rsid w:val="00443BB3"/>
    <w:rsid w:val="00445B26"/>
    <w:rsid w:val="0044767D"/>
    <w:rsid w:val="00447D8B"/>
    <w:rsid w:val="0045077C"/>
    <w:rsid w:val="00451304"/>
    <w:rsid w:val="004523B4"/>
    <w:rsid w:val="00452BC0"/>
    <w:rsid w:val="00452F4F"/>
    <w:rsid w:val="004539CB"/>
    <w:rsid w:val="004540A9"/>
    <w:rsid w:val="00454398"/>
    <w:rsid w:val="00455B78"/>
    <w:rsid w:val="0045773B"/>
    <w:rsid w:val="0046062D"/>
    <w:rsid w:val="00460FD6"/>
    <w:rsid w:val="004627C8"/>
    <w:rsid w:val="004643A7"/>
    <w:rsid w:val="004652BA"/>
    <w:rsid w:val="00466E6A"/>
    <w:rsid w:val="00470CFE"/>
    <w:rsid w:val="0047113A"/>
    <w:rsid w:val="00475CB7"/>
    <w:rsid w:val="0047788E"/>
    <w:rsid w:val="004806AB"/>
    <w:rsid w:val="004808EC"/>
    <w:rsid w:val="004825D9"/>
    <w:rsid w:val="004832E3"/>
    <w:rsid w:val="0048408E"/>
    <w:rsid w:val="004876E1"/>
    <w:rsid w:val="00487785"/>
    <w:rsid w:val="00490668"/>
    <w:rsid w:val="004917A2"/>
    <w:rsid w:val="00492C9F"/>
    <w:rsid w:val="00493F25"/>
    <w:rsid w:val="0049403C"/>
    <w:rsid w:val="004A00DD"/>
    <w:rsid w:val="004A083D"/>
    <w:rsid w:val="004A0F43"/>
    <w:rsid w:val="004A178A"/>
    <w:rsid w:val="004A1D1D"/>
    <w:rsid w:val="004A2894"/>
    <w:rsid w:val="004A2B53"/>
    <w:rsid w:val="004A33E2"/>
    <w:rsid w:val="004A717A"/>
    <w:rsid w:val="004B03C1"/>
    <w:rsid w:val="004B4BCD"/>
    <w:rsid w:val="004B5F5B"/>
    <w:rsid w:val="004B77FD"/>
    <w:rsid w:val="004C1954"/>
    <w:rsid w:val="004C3137"/>
    <w:rsid w:val="004C3715"/>
    <w:rsid w:val="004C4E07"/>
    <w:rsid w:val="004C5830"/>
    <w:rsid w:val="004C6198"/>
    <w:rsid w:val="004C7B09"/>
    <w:rsid w:val="004D1A55"/>
    <w:rsid w:val="004D4333"/>
    <w:rsid w:val="004D5549"/>
    <w:rsid w:val="004D60E3"/>
    <w:rsid w:val="004E30E8"/>
    <w:rsid w:val="004E35CE"/>
    <w:rsid w:val="004E44B0"/>
    <w:rsid w:val="004E4BA8"/>
    <w:rsid w:val="004E566B"/>
    <w:rsid w:val="004E5B1E"/>
    <w:rsid w:val="004E7AF3"/>
    <w:rsid w:val="004F11E5"/>
    <w:rsid w:val="004F1286"/>
    <w:rsid w:val="004F446F"/>
    <w:rsid w:val="004F5976"/>
    <w:rsid w:val="004F60E6"/>
    <w:rsid w:val="004F67A5"/>
    <w:rsid w:val="004F7C05"/>
    <w:rsid w:val="00500BFE"/>
    <w:rsid w:val="00500CE8"/>
    <w:rsid w:val="005029E0"/>
    <w:rsid w:val="0050396B"/>
    <w:rsid w:val="00503F21"/>
    <w:rsid w:val="0050638A"/>
    <w:rsid w:val="00506B8B"/>
    <w:rsid w:val="00510A94"/>
    <w:rsid w:val="00510CD0"/>
    <w:rsid w:val="00510DA7"/>
    <w:rsid w:val="005113CA"/>
    <w:rsid w:val="00512BD9"/>
    <w:rsid w:val="005140ED"/>
    <w:rsid w:val="005148A7"/>
    <w:rsid w:val="0051545D"/>
    <w:rsid w:val="00515AF3"/>
    <w:rsid w:val="00517AB2"/>
    <w:rsid w:val="005201BD"/>
    <w:rsid w:val="00520F57"/>
    <w:rsid w:val="00521396"/>
    <w:rsid w:val="00521E34"/>
    <w:rsid w:val="005230FE"/>
    <w:rsid w:val="00530538"/>
    <w:rsid w:val="00531491"/>
    <w:rsid w:val="0053161E"/>
    <w:rsid w:val="00531BBC"/>
    <w:rsid w:val="00531E0F"/>
    <w:rsid w:val="00536A9D"/>
    <w:rsid w:val="00537285"/>
    <w:rsid w:val="0054031F"/>
    <w:rsid w:val="005413E5"/>
    <w:rsid w:val="0054214E"/>
    <w:rsid w:val="00544F90"/>
    <w:rsid w:val="00546488"/>
    <w:rsid w:val="0055194A"/>
    <w:rsid w:val="00551BC2"/>
    <w:rsid w:val="0055334E"/>
    <w:rsid w:val="0055354D"/>
    <w:rsid w:val="00553DAF"/>
    <w:rsid w:val="00553E6E"/>
    <w:rsid w:val="00555D38"/>
    <w:rsid w:val="0055601E"/>
    <w:rsid w:val="00557F3E"/>
    <w:rsid w:val="00561A8E"/>
    <w:rsid w:val="00564FAE"/>
    <w:rsid w:val="00565663"/>
    <w:rsid w:val="0056613F"/>
    <w:rsid w:val="00567B54"/>
    <w:rsid w:val="005729A7"/>
    <w:rsid w:val="00572A03"/>
    <w:rsid w:val="005748A8"/>
    <w:rsid w:val="00576129"/>
    <w:rsid w:val="005773D1"/>
    <w:rsid w:val="00577AC5"/>
    <w:rsid w:val="00583398"/>
    <w:rsid w:val="0058612C"/>
    <w:rsid w:val="00590D3A"/>
    <w:rsid w:val="00591343"/>
    <w:rsid w:val="005915BB"/>
    <w:rsid w:val="00591D08"/>
    <w:rsid w:val="00593528"/>
    <w:rsid w:val="00594771"/>
    <w:rsid w:val="00595E1C"/>
    <w:rsid w:val="00596260"/>
    <w:rsid w:val="0059678E"/>
    <w:rsid w:val="00596FCF"/>
    <w:rsid w:val="00597685"/>
    <w:rsid w:val="005A0DBC"/>
    <w:rsid w:val="005A1D20"/>
    <w:rsid w:val="005A26DD"/>
    <w:rsid w:val="005A273A"/>
    <w:rsid w:val="005A3C9A"/>
    <w:rsid w:val="005A62FD"/>
    <w:rsid w:val="005B2006"/>
    <w:rsid w:val="005B3213"/>
    <w:rsid w:val="005B521B"/>
    <w:rsid w:val="005B5E73"/>
    <w:rsid w:val="005B767D"/>
    <w:rsid w:val="005C0D40"/>
    <w:rsid w:val="005C0FD3"/>
    <w:rsid w:val="005C1432"/>
    <w:rsid w:val="005C185D"/>
    <w:rsid w:val="005C2B0E"/>
    <w:rsid w:val="005C3DF0"/>
    <w:rsid w:val="005C46D9"/>
    <w:rsid w:val="005C497D"/>
    <w:rsid w:val="005C4EE9"/>
    <w:rsid w:val="005C53E0"/>
    <w:rsid w:val="005C5868"/>
    <w:rsid w:val="005C644B"/>
    <w:rsid w:val="005C6E10"/>
    <w:rsid w:val="005C7490"/>
    <w:rsid w:val="005D4AD1"/>
    <w:rsid w:val="005D4F2D"/>
    <w:rsid w:val="005D5BBA"/>
    <w:rsid w:val="005D6819"/>
    <w:rsid w:val="005D6AD7"/>
    <w:rsid w:val="005E536E"/>
    <w:rsid w:val="005E5B9C"/>
    <w:rsid w:val="005E64AE"/>
    <w:rsid w:val="005E773F"/>
    <w:rsid w:val="005F041A"/>
    <w:rsid w:val="005F1446"/>
    <w:rsid w:val="005F3E2F"/>
    <w:rsid w:val="005F4D44"/>
    <w:rsid w:val="005F60DF"/>
    <w:rsid w:val="00601759"/>
    <w:rsid w:val="006026EE"/>
    <w:rsid w:val="00603111"/>
    <w:rsid w:val="006036A7"/>
    <w:rsid w:val="00604202"/>
    <w:rsid w:val="006053DE"/>
    <w:rsid w:val="00605E29"/>
    <w:rsid w:val="00606F33"/>
    <w:rsid w:val="006106D0"/>
    <w:rsid w:val="006110D0"/>
    <w:rsid w:val="00611342"/>
    <w:rsid w:val="00611CAE"/>
    <w:rsid w:val="00613541"/>
    <w:rsid w:val="00615457"/>
    <w:rsid w:val="006161EA"/>
    <w:rsid w:val="00621416"/>
    <w:rsid w:val="0062279D"/>
    <w:rsid w:val="00622C7A"/>
    <w:rsid w:val="00622F1C"/>
    <w:rsid w:val="006231C5"/>
    <w:rsid w:val="00627D66"/>
    <w:rsid w:val="00627E39"/>
    <w:rsid w:val="0063058A"/>
    <w:rsid w:val="00630AA7"/>
    <w:rsid w:val="006330B6"/>
    <w:rsid w:val="00634D0D"/>
    <w:rsid w:val="006361E6"/>
    <w:rsid w:val="00636F19"/>
    <w:rsid w:val="00637CC7"/>
    <w:rsid w:val="0064004C"/>
    <w:rsid w:val="00641179"/>
    <w:rsid w:val="00645C78"/>
    <w:rsid w:val="00647151"/>
    <w:rsid w:val="00653B40"/>
    <w:rsid w:val="00654686"/>
    <w:rsid w:val="00655FBC"/>
    <w:rsid w:val="00656A9B"/>
    <w:rsid w:val="006572D8"/>
    <w:rsid w:val="0066308E"/>
    <w:rsid w:val="006641AE"/>
    <w:rsid w:val="006650EE"/>
    <w:rsid w:val="00671F09"/>
    <w:rsid w:val="00680BF9"/>
    <w:rsid w:val="006818CC"/>
    <w:rsid w:val="00681D56"/>
    <w:rsid w:val="006831B2"/>
    <w:rsid w:val="00683948"/>
    <w:rsid w:val="00684D73"/>
    <w:rsid w:val="00684EF0"/>
    <w:rsid w:val="0068519C"/>
    <w:rsid w:val="006862AA"/>
    <w:rsid w:val="00691D65"/>
    <w:rsid w:val="00694075"/>
    <w:rsid w:val="00695041"/>
    <w:rsid w:val="0069725A"/>
    <w:rsid w:val="006A0F57"/>
    <w:rsid w:val="006A241D"/>
    <w:rsid w:val="006A276B"/>
    <w:rsid w:val="006A31F6"/>
    <w:rsid w:val="006A4000"/>
    <w:rsid w:val="006A4D92"/>
    <w:rsid w:val="006A580E"/>
    <w:rsid w:val="006A69AA"/>
    <w:rsid w:val="006B0241"/>
    <w:rsid w:val="006B0AA8"/>
    <w:rsid w:val="006B0CE3"/>
    <w:rsid w:val="006B0D3D"/>
    <w:rsid w:val="006B3FA2"/>
    <w:rsid w:val="006B7668"/>
    <w:rsid w:val="006B7835"/>
    <w:rsid w:val="006B788E"/>
    <w:rsid w:val="006C011D"/>
    <w:rsid w:val="006C224A"/>
    <w:rsid w:val="006C3FE7"/>
    <w:rsid w:val="006C565B"/>
    <w:rsid w:val="006C58EA"/>
    <w:rsid w:val="006C652D"/>
    <w:rsid w:val="006D0616"/>
    <w:rsid w:val="006D0DCF"/>
    <w:rsid w:val="006D4C14"/>
    <w:rsid w:val="006D5B74"/>
    <w:rsid w:val="006D5FF2"/>
    <w:rsid w:val="006D6AFC"/>
    <w:rsid w:val="006D702F"/>
    <w:rsid w:val="006D7B71"/>
    <w:rsid w:val="006E1B70"/>
    <w:rsid w:val="006E2E24"/>
    <w:rsid w:val="006E301B"/>
    <w:rsid w:val="006E368F"/>
    <w:rsid w:val="006E3D6E"/>
    <w:rsid w:val="006E3DB9"/>
    <w:rsid w:val="006E51FA"/>
    <w:rsid w:val="006E5800"/>
    <w:rsid w:val="006E7834"/>
    <w:rsid w:val="006F0292"/>
    <w:rsid w:val="006F0363"/>
    <w:rsid w:val="006F187A"/>
    <w:rsid w:val="006F1D4F"/>
    <w:rsid w:val="006F1F1B"/>
    <w:rsid w:val="006F22C1"/>
    <w:rsid w:val="006F4412"/>
    <w:rsid w:val="006F4E24"/>
    <w:rsid w:val="006F549E"/>
    <w:rsid w:val="006F5971"/>
    <w:rsid w:val="006F6DD0"/>
    <w:rsid w:val="00701908"/>
    <w:rsid w:val="007024A2"/>
    <w:rsid w:val="007067D5"/>
    <w:rsid w:val="00710204"/>
    <w:rsid w:val="00710640"/>
    <w:rsid w:val="00710A78"/>
    <w:rsid w:val="00710C13"/>
    <w:rsid w:val="00711246"/>
    <w:rsid w:val="007119C7"/>
    <w:rsid w:val="00712F3C"/>
    <w:rsid w:val="00714692"/>
    <w:rsid w:val="0071519C"/>
    <w:rsid w:val="00715308"/>
    <w:rsid w:val="0071648D"/>
    <w:rsid w:val="0071716B"/>
    <w:rsid w:val="007171E1"/>
    <w:rsid w:val="00720D99"/>
    <w:rsid w:val="0072204B"/>
    <w:rsid w:val="00725839"/>
    <w:rsid w:val="00725996"/>
    <w:rsid w:val="007269B2"/>
    <w:rsid w:val="00726D07"/>
    <w:rsid w:val="00727751"/>
    <w:rsid w:val="0073001E"/>
    <w:rsid w:val="00732D99"/>
    <w:rsid w:val="00733C63"/>
    <w:rsid w:val="0073688E"/>
    <w:rsid w:val="00737333"/>
    <w:rsid w:val="0074020E"/>
    <w:rsid w:val="0074090D"/>
    <w:rsid w:val="00740F79"/>
    <w:rsid w:val="00741A5C"/>
    <w:rsid w:val="00743185"/>
    <w:rsid w:val="00743A21"/>
    <w:rsid w:val="00743D02"/>
    <w:rsid w:val="0074446C"/>
    <w:rsid w:val="00744913"/>
    <w:rsid w:val="00745945"/>
    <w:rsid w:val="00747F55"/>
    <w:rsid w:val="007506D8"/>
    <w:rsid w:val="0075076E"/>
    <w:rsid w:val="00753E0D"/>
    <w:rsid w:val="00754225"/>
    <w:rsid w:val="00754AF3"/>
    <w:rsid w:val="0075504B"/>
    <w:rsid w:val="00755C77"/>
    <w:rsid w:val="00761CF3"/>
    <w:rsid w:val="00762076"/>
    <w:rsid w:val="00762F85"/>
    <w:rsid w:val="00765747"/>
    <w:rsid w:val="00771BE8"/>
    <w:rsid w:val="00772895"/>
    <w:rsid w:val="007731D5"/>
    <w:rsid w:val="00773537"/>
    <w:rsid w:val="00773612"/>
    <w:rsid w:val="00774891"/>
    <w:rsid w:val="00775098"/>
    <w:rsid w:val="007762E6"/>
    <w:rsid w:val="00777C8A"/>
    <w:rsid w:val="00780C63"/>
    <w:rsid w:val="00781459"/>
    <w:rsid w:val="0078152E"/>
    <w:rsid w:val="007832B9"/>
    <w:rsid w:val="00783348"/>
    <w:rsid w:val="007835A2"/>
    <w:rsid w:val="0078519F"/>
    <w:rsid w:val="0078551A"/>
    <w:rsid w:val="00785B72"/>
    <w:rsid w:val="00785D9F"/>
    <w:rsid w:val="0078680B"/>
    <w:rsid w:val="00791056"/>
    <w:rsid w:val="007912C0"/>
    <w:rsid w:val="00793052"/>
    <w:rsid w:val="0079472D"/>
    <w:rsid w:val="007959CE"/>
    <w:rsid w:val="00795FA3"/>
    <w:rsid w:val="007A2498"/>
    <w:rsid w:val="007A4817"/>
    <w:rsid w:val="007A4C51"/>
    <w:rsid w:val="007A5407"/>
    <w:rsid w:val="007A5D20"/>
    <w:rsid w:val="007A5EB7"/>
    <w:rsid w:val="007B31CA"/>
    <w:rsid w:val="007B3B0A"/>
    <w:rsid w:val="007B45A4"/>
    <w:rsid w:val="007B4BF8"/>
    <w:rsid w:val="007B4CD4"/>
    <w:rsid w:val="007B7FE7"/>
    <w:rsid w:val="007C1C86"/>
    <w:rsid w:val="007C2DB9"/>
    <w:rsid w:val="007C4832"/>
    <w:rsid w:val="007C5B26"/>
    <w:rsid w:val="007D09D2"/>
    <w:rsid w:val="007D0CB5"/>
    <w:rsid w:val="007D2274"/>
    <w:rsid w:val="007D665C"/>
    <w:rsid w:val="007D6FFB"/>
    <w:rsid w:val="007D7590"/>
    <w:rsid w:val="007E15E9"/>
    <w:rsid w:val="007E165D"/>
    <w:rsid w:val="007E21F4"/>
    <w:rsid w:val="007E6CE8"/>
    <w:rsid w:val="007E7DFB"/>
    <w:rsid w:val="007F15C4"/>
    <w:rsid w:val="007F2778"/>
    <w:rsid w:val="007F2A87"/>
    <w:rsid w:val="007F2C84"/>
    <w:rsid w:val="007F5354"/>
    <w:rsid w:val="007F5826"/>
    <w:rsid w:val="007F593A"/>
    <w:rsid w:val="007F63DA"/>
    <w:rsid w:val="007F6D9F"/>
    <w:rsid w:val="007F7277"/>
    <w:rsid w:val="007F7B5E"/>
    <w:rsid w:val="007F7C9F"/>
    <w:rsid w:val="00802D39"/>
    <w:rsid w:val="00804A11"/>
    <w:rsid w:val="00805B7D"/>
    <w:rsid w:val="00811995"/>
    <w:rsid w:val="008151ED"/>
    <w:rsid w:val="00820160"/>
    <w:rsid w:val="0082430A"/>
    <w:rsid w:val="00824F9E"/>
    <w:rsid w:val="00831C19"/>
    <w:rsid w:val="0083265A"/>
    <w:rsid w:val="00834721"/>
    <w:rsid w:val="00836CF6"/>
    <w:rsid w:val="00836D4C"/>
    <w:rsid w:val="008412B8"/>
    <w:rsid w:val="00842095"/>
    <w:rsid w:val="0084337E"/>
    <w:rsid w:val="00843975"/>
    <w:rsid w:val="00844B29"/>
    <w:rsid w:val="00845501"/>
    <w:rsid w:val="00845EA3"/>
    <w:rsid w:val="008460C9"/>
    <w:rsid w:val="00846228"/>
    <w:rsid w:val="008510F1"/>
    <w:rsid w:val="00853FEB"/>
    <w:rsid w:val="00854F95"/>
    <w:rsid w:val="00857634"/>
    <w:rsid w:val="0086034B"/>
    <w:rsid w:val="008606F8"/>
    <w:rsid w:val="00862F14"/>
    <w:rsid w:val="0086442A"/>
    <w:rsid w:val="00864D85"/>
    <w:rsid w:val="00870640"/>
    <w:rsid w:val="008708AE"/>
    <w:rsid w:val="00872561"/>
    <w:rsid w:val="0087324E"/>
    <w:rsid w:val="008745D4"/>
    <w:rsid w:val="008759E9"/>
    <w:rsid w:val="008768EE"/>
    <w:rsid w:val="00877DBC"/>
    <w:rsid w:val="008804BC"/>
    <w:rsid w:val="00881079"/>
    <w:rsid w:val="00881418"/>
    <w:rsid w:val="0088542B"/>
    <w:rsid w:val="0088698C"/>
    <w:rsid w:val="00887125"/>
    <w:rsid w:val="00887B1F"/>
    <w:rsid w:val="00891D90"/>
    <w:rsid w:val="008937A3"/>
    <w:rsid w:val="00894166"/>
    <w:rsid w:val="00894444"/>
    <w:rsid w:val="00895B97"/>
    <w:rsid w:val="00896525"/>
    <w:rsid w:val="00897240"/>
    <w:rsid w:val="008A27AA"/>
    <w:rsid w:val="008A295E"/>
    <w:rsid w:val="008A3749"/>
    <w:rsid w:val="008A3E1C"/>
    <w:rsid w:val="008A43EE"/>
    <w:rsid w:val="008A4FDC"/>
    <w:rsid w:val="008A7ED3"/>
    <w:rsid w:val="008B20B0"/>
    <w:rsid w:val="008B24AC"/>
    <w:rsid w:val="008B5223"/>
    <w:rsid w:val="008B5F9C"/>
    <w:rsid w:val="008B627D"/>
    <w:rsid w:val="008B70B9"/>
    <w:rsid w:val="008B77B7"/>
    <w:rsid w:val="008C0C0A"/>
    <w:rsid w:val="008C1E78"/>
    <w:rsid w:val="008C298E"/>
    <w:rsid w:val="008C4807"/>
    <w:rsid w:val="008C6CE1"/>
    <w:rsid w:val="008D399F"/>
    <w:rsid w:val="008D4521"/>
    <w:rsid w:val="008D4A9B"/>
    <w:rsid w:val="008D4C23"/>
    <w:rsid w:val="008D4C89"/>
    <w:rsid w:val="008D70E4"/>
    <w:rsid w:val="008E0A6E"/>
    <w:rsid w:val="008E0BD9"/>
    <w:rsid w:val="008E115E"/>
    <w:rsid w:val="008E2297"/>
    <w:rsid w:val="008E28A9"/>
    <w:rsid w:val="008E4B40"/>
    <w:rsid w:val="008E5099"/>
    <w:rsid w:val="008E54F6"/>
    <w:rsid w:val="008E7A8C"/>
    <w:rsid w:val="008F11B6"/>
    <w:rsid w:val="008F2EA0"/>
    <w:rsid w:val="008F7171"/>
    <w:rsid w:val="00900567"/>
    <w:rsid w:val="009010F8"/>
    <w:rsid w:val="009036A9"/>
    <w:rsid w:val="00903C32"/>
    <w:rsid w:val="009048DF"/>
    <w:rsid w:val="009052F2"/>
    <w:rsid w:val="00905403"/>
    <w:rsid w:val="00906F86"/>
    <w:rsid w:val="0090791A"/>
    <w:rsid w:val="00907DE3"/>
    <w:rsid w:val="00910271"/>
    <w:rsid w:val="009104DA"/>
    <w:rsid w:val="00910838"/>
    <w:rsid w:val="00911CF1"/>
    <w:rsid w:val="0091255D"/>
    <w:rsid w:val="00914253"/>
    <w:rsid w:val="00914F52"/>
    <w:rsid w:val="0091528C"/>
    <w:rsid w:val="009154F6"/>
    <w:rsid w:val="00915943"/>
    <w:rsid w:val="009161AC"/>
    <w:rsid w:val="00921493"/>
    <w:rsid w:val="00921625"/>
    <w:rsid w:val="0092220D"/>
    <w:rsid w:val="00922EC0"/>
    <w:rsid w:val="0092303F"/>
    <w:rsid w:val="009268EE"/>
    <w:rsid w:val="00926BB2"/>
    <w:rsid w:val="0093215F"/>
    <w:rsid w:val="009345F4"/>
    <w:rsid w:val="00935A31"/>
    <w:rsid w:val="00936471"/>
    <w:rsid w:val="0093794D"/>
    <w:rsid w:val="009407A7"/>
    <w:rsid w:val="00942EE6"/>
    <w:rsid w:val="0094399F"/>
    <w:rsid w:val="00943E2E"/>
    <w:rsid w:val="00945494"/>
    <w:rsid w:val="009454C5"/>
    <w:rsid w:val="0094748B"/>
    <w:rsid w:val="00947EC7"/>
    <w:rsid w:val="00947EF0"/>
    <w:rsid w:val="0095097C"/>
    <w:rsid w:val="009569F4"/>
    <w:rsid w:val="00960149"/>
    <w:rsid w:val="009616D3"/>
    <w:rsid w:val="00963ACC"/>
    <w:rsid w:val="00964B4A"/>
    <w:rsid w:val="00967A0D"/>
    <w:rsid w:val="00970874"/>
    <w:rsid w:val="009710B1"/>
    <w:rsid w:val="00973FF8"/>
    <w:rsid w:val="00974244"/>
    <w:rsid w:val="00974395"/>
    <w:rsid w:val="00974934"/>
    <w:rsid w:val="009753A7"/>
    <w:rsid w:val="0097562B"/>
    <w:rsid w:val="00977180"/>
    <w:rsid w:val="00983530"/>
    <w:rsid w:val="00983F4C"/>
    <w:rsid w:val="00986010"/>
    <w:rsid w:val="0098770E"/>
    <w:rsid w:val="00987D0F"/>
    <w:rsid w:val="00993B02"/>
    <w:rsid w:val="0099401A"/>
    <w:rsid w:val="00994216"/>
    <w:rsid w:val="00994599"/>
    <w:rsid w:val="00994B7D"/>
    <w:rsid w:val="009A0511"/>
    <w:rsid w:val="009A1E99"/>
    <w:rsid w:val="009A21F2"/>
    <w:rsid w:val="009A3C60"/>
    <w:rsid w:val="009A41BE"/>
    <w:rsid w:val="009A4537"/>
    <w:rsid w:val="009A5778"/>
    <w:rsid w:val="009A584E"/>
    <w:rsid w:val="009A68E0"/>
    <w:rsid w:val="009B0BB3"/>
    <w:rsid w:val="009B28FD"/>
    <w:rsid w:val="009B40E0"/>
    <w:rsid w:val="009B41B1"/>
    <w:rsid w:val="009B427F"/>
    <w:rsid w:val="009B42F3"/>
    <w:rsid w:val="009B54AF"/>
    <w:rsid w:val="009B65B1"/>
    <w:rsid w:val="009C0A7C"/>
    <w:rsid w:val="009C28FC"/>
    <w:rsid w:val="009C38D3"/>
    <w:rsid w:val="009C632B"/>
    <w:rsid w:val="009C6CC1"/>
    <w:rsid w:val="009D05B6"/>
    <w:rsid w:val="009D1707"/>
    <w:rsid w:val="009D2390"/>
    <w:rsid w:val="009D35CB"/>
    <w:rsid w:val="009D4BC6"/>
    <w:rsid w:val="009D63DB"/>
    <w:rsid w:val="009E1AD1"/>
    <w:rsid w:val="009E4181"/>
    <w:rsid w:val="009E5C9D"/>
    <w:rsid w:val="009E5D3D"/>
    <w:rsid w:val="009F1C68"/>
    <w:rsid w:val="009F4039"/>
    <w:rsid w:val="009F43DD"/>
    <w:rsid w:val="009F5D0C"/>
    <w:rsid w:val="009F69F9"/>
    <w:rsid w:val="00A014DC"/>
    <w:rsid w:val="00A02A02"/>
    <w:rsid w:val="00A064E9"/>
    <w:rsid w:val="00A06CA7"/>
    <w:rsid w:val="00A10917"/>
    <w:rsid w:val="00A11A13"/>
    <w:rsid w:val="00A1224E"/>
    <w:rsid w:val="00A1333B"/>
    <w:rsid w:val="00A13AF2"/>
    <w:rsid w:val="00A164A4"/>
    <w:rsid w:val="00A16EF4"/>
    <w:rsid w:val="00A1701C"/>
    <w:rsid w:val="00A175DA"/>
    <w:rsid w:val="00A2139D"/>
    <w:rsid w:val="00A21E4F"/>
    <w:rsid w:val="00A234F2"/>
    <w:rsid w:val="00A249BE"/>
    <w:rsid w:val="00A24A66"/>
    <w:rsid w:val="00A251BD"/>
    <w:rsid w:val="00A25BA3"/>
    <w:rsid w:val="00A25D18"/>
    <w:rsid w:val="00A25F6E"/>
    <w:rsid w:val="00A27318"/>
    <w:rsid w:val="00A273FD"/>
    <w:rsid w:val="00A276DF"/>
    <w:rsid w:val="00A3059C"/>
    <w:rsid w:val="00A30D13"/>
    <w:rsid w:val="00A32CF4"/>
    <w:rsid w:val="00A33EA4"/>
    <w:rsid w:val="00A33F6C"/>
    <w:rsid w:val="00A34DEB"/>
    <w:rsid w:val="00A355A0"/>
    <w:rsid w:val="00A35882"/>
    <w:rsid w:val="00A35C8F"/>
    <w:rsid w:val="00A3647C"/>
    <w:rsid w:val="00A36695"/>
    <w:rsid w:val="00A37311"/>
    <w:rsid w:val="00A401F3"/>
    <w:rsid w:val="00A40B5E"/>
    <w:rsid w:val="00A416FE"/>
    <w:rsid w:val="00A419F4"/>
    <w:rsid w:val="00A43E53"/>
    <w:rsid w:val="00A461F3"/>
    <w:rsid w:val="00A47454"/>
    <w:rsid w:val="00A5056C"/>
    <w:rsid w:val="00A52006"/>
    <w:rsid w:val="00A53207"/>
    <w:rsid w:val="00A53B2E"/>
    <w:rsid w:val="00A53C92"/>
    <w:rsid w:val="00A5519A"/>
    <w:rsid w:val="00A55C81"/>
    <w:rsid w:val="00A56879"/>
    <w:rsid w:val="00A56C03"/>
    <w:rsid w:val="00A56E39"/>
    <w:rsid w:val="00A60BB0"/>
    <w:rsid w:val="00A60FCB"/>
    <w:rsid w:val="00A6124B"/>
    <w:rsid w:val="00A62014"/>
    <w:rsid w:val="00A621E5"/>
    <w:rsid w:val="00A62F61"/>
    <w:rsid w:val="00A62FC1"/>
    <w:rsid w:val="00A64182"/>
    <w:rsid w:val="00A64BBA"/>
    <w:rsid w:val="00A656DD"/>
    <w:rsid w:val="00A67738"/>
    <w:rsid w:val="00A7031D"/>
    <w:rsid w:val="00A7151A"/>
    <w:rsid w:val="00A722B4"/>
    <w:rsid w:val="00A72318"/>
    <w:rsid w:val="00A735AB"/>
    <w:rsid w:val="00A737A7"/>
    <w:rsid w:val="00A7735A"/>
    <w:rsid w:val="00A80AEE"/>
    <w:rsid w:val="00A814CE"/>
    <w:rsid w:val="00A815FE"/>
    <w:rsid w:val="00A81762"/>
    <w:rsid w:val="00A82406"/>
    <w:rsid w:val="00A84C9C"/>
    <w:rsid w:val="00A94424"/>
    <w:rsid w:val="00A9797B"/>
    <w:rsid w:val="00AA0C66"/>
    <w:rsid w:val="00AA1F14"/>
    <w:rsid w:val="00AA2A3A"/>
    <w:rsid w:val="00AA2C54"/>
    <w:rsid w:val="00AA702A"/>
    <w:rsid w:val="00AB178A"/>
    <w:rsid w:val="00AB250F"/>
    <w:rsid w:val="00AB4EB4"/>
    <w:rsid w:val="00AB4F02"/>
    <w:rsid w:val="00AB5CCB"/>
    <w:rsid w:val="00AB6B11"/>
    <w:rsid w:val="00AC0BB1"/>
    <w:rsid w:val="00AC2A65"/>
    <w:rsid w:val="00AC3A4F"/>
    <w:rsid w:val="00AC46AA"/>
    <w:rsid w:val="00AC579A"/>
    <w:rsid w:val="00AD016E"/>
    <w:rsid w:val="00AD16CC"/>
    <w:rsid w:val="00AD3AF0"/>
    <w:rsid w:val="00AD60D5"/>
    <w:rsid w:val="00AD61EF"/>
    <w:rsid w:val="00AE2238"/>
    <w:rsid w:val="00AE2FC5"/>
    <w:rsid w:val="00AE3BFD"/>
    <w:rsid w:val="00AE7CA4"/>
    <w:rsid w:val="00AF386B"/>
    <w:rsid w:val="00AF65B8"/>
    <w:rsid w:val="00AF7A71"/>
    <w:rsid w:val="00B010E0"/>
    <w:rsid w:val="00B01214"/>
    <w:rsid w:val="00B02B1E"/>
    <w:rsid w:val="00B0440B"/>
    <w:rsid w:val="00B056BA"/>
    <w:rsid w:val="00B0647E"/>
    <w:rsid w:val="00B11463"/>
    <w:rsid w:val="00B11FB6"/>
    <w:rsid w:val="00B12087"/>
    <w:rsid w:val="00B12B96"/>
    <w:rsid w:val="00B13692"/>
    <w:rsid w:val="00B1532A"/>
    <w:rsid w:val="00B15DC2"/>
    <w:rsid w:val="00B16526"/>
    <w:rsid w:val="00B172C8"/>
    <w:rsid w:val="00B21139"/>
    <w:rsid w:val="00B22998"/>
    <w:rsid w:val="00B22E63"/>
    <w:rsid w:val="00B230B7"/>
    <w:rsid w:val="00B23B88"/>
    <w:rsid w:val="00B249BA"/>
    <w:rsid w:val="00B2570D"/>
    <w:rsid w:val="00B25F03"/>
    <w:rsid w:val="00B268D7"/>
    <w:rsid w:val="00B273AC"/>
    <w:rsid w:val="00B27B28"/>
    <w:rsid w:val="00B3092A"/>
    <w:rsid w:val="00B31528"/>
    <w:rsid w:val="00B318CE"/>
    <w:rsid w:val="00B31C79"/>
    <w:rsid w:val="00B31D06"/>
    <w:rsid w:val="00B32E65"/>
    <w:rsid w:val="00B33767"/>
    <w:rsid w:val="00B3534A"/>
    <w:rsid w:val="00B42A60"/>
    <w:rsid w:val="00B42C60"/>
    <w:rsid w:val="00B517CE"/>
    <w:rsid w:val="00B523F2"/>
    <w:rsid w:val="00B53B1F"/>
    <w:rsid w:val="00B5483E"/>
    <w:rsid w:val="00B549F8"/>
    <w:rsid w:val="00B54E64"/>
    <w:rsid w:val="00B55847"/>
    <w:rsid w:val="00B55A9E"/>
    <w:rsid w:val="00B55E67"/>
    <w:rsid w:val="00B56A23"/>
    <w:rsid w:val="00B57871"/>
    <w:rsid w:val="00B60E74"/>
    <w:rsid w:val="00B62069"/>
    <w:rsid w:val="00B63044"/>
    <w:rsid w:val="00B6312F"/>
    <w:rsid w:val="00B65288"/>
    <w:rsid w:val="00B66480"/>
    <w:rsid w:val="00B7213B"/>
    <w:rsid w:val="00B73566"/>
    <w:rsid w:val="00B76C9E"/>
    <w:rsid w:val="00B77898"/>
    <w:rsid w:val="00B809FA"/>
    <w:rsid w:val="00B811C9"/>
    <w:rsid w:val="00B82C0A"/>
    <w:rsid w:val="00B831C6"/>
    <w:rsid w:val="00B84608"/>
    <w:rsid w:val="00B847A0"/>
    <w:rsid w:val="00B84A8B"/>
    <w:rsid w:val="00B85439"/>
    <w:rsid w:val="00B91516"/>
    <w:rsid w:val="00B92E21"/>
    <w:rsid w:val="00B93FC7"/>
    <w:rsid w:val="00B94341"/>
    <w:rsid w:val="00B94C6C"/>
    <w:rsid w:val="00B97A16"/>
    <w:rsid w:val="00BA01D3"/>
    <w:rsid w:val="00BA08A6"/>
    <w:rsid w:val="00BA1978"/>
    <w:rsid w:val="00BA1F8B"/>
    <w:rsid w:val="00BA2D62"/>
    <w:rsid w:val="00BA34CA"/>
    <w:rsid w:val="00BA4B57"/>
    <w:rsid w:val="00BA6B69"/>
    <w:rsid w:val="00BA703E"/>
    <w:rsid w:val="00BB266B"/>
    <w:rsid w:val="00BB4C5E"/>
    <w:rsid w:val="00BB5917"/>
    <w:rsid w:val="00BB722B"/>
    <w:rsid w:val="00BC1273"/>
    <w:rsid w:val="00BC4A65"/>
    <w:rsid w:val="00BC5D16"/>
    <w:rsid w:val="00BC68E1"/>
    <w:rsid w:val="00BC6C34"/>
    <w:rsid w:val="00BC73ED"/>
    <w:rsid w:val="00BD0D6B"/>
    <w:rsid w:val="00BD16A5"/>
    <w:rsid w:val="00BD34E0"/>
    <w:rsid w:val="00BD41F4"/>
    <w:rsid w:val="00BD4264"/>
    <w:rsid w:val="00BD468E"/>
    <w:rsid w:val="00BD46DA"/>
    <w:rsid w:val="00BD4FD4"/>
    <w:rsid w:val="00BD5696"/>
    <w:rsid w:val="00BD7050"/>
    <w:rsid w:val="00BD7DE7"/>
    <w:rsid w:val="00BE06DD"/>
    <w:rsid w:val="00BE172D"/>
    <w:rsid w:val="00BE1C1F"/>
    <w:rsid w:val="00BE22AC"/>
    <w:rsid w:val="00BE2CE1"/>
    <w:rsid w:val="00BE314B"/>
    <w:rsid w:val="00BE56F6"/>
    <w:rsid w:val="00BE7101"/>
    <w:rsid w:val="00BF0CE2"/>
    <w:rsid w:val="00BF1639"/>
    <w:rsid w:val="00BF1937"/>
    <w:rsid w:val="00BF298B"/>
    <w:rsid w:val="00BF2D86"/>
    <w:rsid w:val="00BF3049"/>
    <w:rsid w:val="00BF3C54"/>
    <w:rsid w:val="00BF4BFB"/>
    <w:rsid w:val="00BF5231"/>
    <w:rsid w:val="00BF5BEC"/>
    <w:rsid w:val="00BF6F4F"/>
    <w:rsid w:val="00C0078C"/>
    <w:rsid w:val="00C017D8"/>
    <w:rsid w:val="00C01BFB"/>
    <w:rsid w:val="00C02A4D"/>
    <w:rsid w:val="00C030A9"/>
    <w:rsid w:val="00C04908"/>
    <w:rsid w:val="00C05F6B"/>
    <w:rsid w:val="00C068B5"/>
    <w:rsid w:val="00C1000D"/>
    <w:rsid w:val="00C10747"/>
    <w:rsid w:val="00C10B9A"/>
    <w:rsid w:val="00C13DF9"/>
    <w:rsid w:val="00C13E37"/>
    <w:rsid w:val="00C154CF"/>
    <w:rsid w:val="00C166D0"/>
    <w:rsid w:val="00C16CF8"/>
    <w:rsid w:val="00C25F6B"/>
    <w:rsid w:val="00C32B11"/>
    <w:rsid w:val="00C33B5E"/>
    <w:rsid w:val="00C367ED"/>
    <w:rsid w:val="00C37457"/>
    <w:rsid w:val="00C37EF8"/>
    <w:rsid w:val="00C37FB8"/>
    <w:rsid w:val="00C406B5"/>
    <w:rsid w:val="00C41554"/>
    <w:rsid w:val="00C42B49"/>
    <w:rsid w:val="00C43891"/>
    <w:rsid w:val="00C44678"/>
    <w:rsid w:val="00C46001"/>
    <w:rsid w:val="00C509B2"/>
    <w:rsid w:val="00C5182A"/>
    <w:rsid w:val="00C52E28"/>
    <w:rsid w:val="00C53E95"/>
    <w:rsid w:val="00C53F61"/>
    <w:rsid w:val="00C54101"/>
    <w:rsid w:val="00C547C7"/>
    <w:rsid w:val="00C61832"/>
    <w:rsid w:val="00C61F1F"/>
    <w:rsid w:val="00C62164"/>
    <w:rsid w:val="00C62EF7"/>
    <w:rsid w:val="00C6452F"/>
    <w:rsid w:val="00C7010C"/>
    <w:rsid w:val="00C70DED"/>
    <w:rsid w:val="00C718D7"/>
    <w:rsid w:val="00C71E7A"/>
    <w:rsid w:val="00C737AA"/>
    <w:rsid w:val="00C77151"/>
    <w:rsid w:val="00C7751A"/>
    <w:rsid w:val="00C77588"/>
    <w:rsid w:val="00C77AA5"/>
    <w:rsid w:val="00C83255"/>
    <w:rsid w:val="00C83A05"/>
    <w:rsid w:val="00C87199"/>
    <w:rsid w:val="00C87D7F"/>
    <w:rsid w:val="00C947E4"/>
    <w:rsid w:val="00C96327"/>
    <w:rsid w:val="00CA24AE"/>
    <w:rsid w:val="00CA5BBC"/>
    <w:rsid w:val="00CB00FB"/>
    <w:rsid w:val="00CB20A2"/>
    <w:rsid w:val="00CB2BCC"/>
    <w:rsid w:val="00CB4225"/>
    <w:rsid w:val="00CB6221"/>
    <w:rsid w:val="00CB71EF"/>
    <w:rsid w:val="00CB774C"/>
    <w:rsid w:val="00CC0FBC"/>
    <w:rsid w:val="00CC5D14"/>
    <w:rsid w:val="00CC71C1"/>
    <w:rsid w:val="00CC79AC"/>
    <w:rsid w:val="00CD35A7"/>
    <w:rsid w:val="00CD4942"/>
    <w:rsid w:val="00CD527A"/>
    <w:rsid w:val="00CD58BD"/>
    <w:rsid w:val="00CD7CA2"/>
    <w:rsid w:val="00CE10EE"/>
    <w:rsid w:val="00CE2878"/>
    <w:rsid w:val="00CE34F0"/>
    <w:rsid w:val="00CE4312"/>
    <w:rsid w:val="00CE4F58"/>
    <w:rsid w:val="00CF06FC"/>
    <w:rsid w:val="00CF0A5B"/>
    <w:rsid w:val="00CF0B02"/>
    <w:rsid w:val="00CF146D"/>
    <w:rsid w:val="00CF2D93"/>
    <w:rsid w:val="00CF39BF"/>
    <w:rsid w:val="00CF51B0"/>
    <w:rsid w:val="00CF5270"/>
    <w:rsid w:val="00CF6E84"/>
    <w:rsid w:val="00D010B4"/>
    <w:rsid w:val="00D01A23"/>
    <w:rsid w:val="00D04707"/>
    <w:rsid w:val="00D048DE"/>
    <w:rsid w:val="00D04A99"/>
    <w:rsid w:val="00D05D86"/>
    <w:rsid w:val="00D0614F"/>
    <w:rsid w:val="00D06BD6"/>
    <w:rsid w:val="00D07D8E"/>
    <w:rsid w:val="00D12549"/>
    <w:rsid w:val="00D1265C"/>
    <w:rsid w:val="00D12B93"/>
    <w:rsid w:val="00D14FF7"/>
    <w:rsid w:val="00D170C0"/>
    <w:rsid w:val="00D170C8"/>
    <w:rsid w:val="00D2172D"/>
    <w:rsid w:val="00D22075"/>
    <w:rsid w:val="00D2238C"/>
    <w:rsid w:val="00D24676"/>
    <w:rsid w:val="00D24915"/>
    <w:rsid w:val="00D26EFA"/>
    <w:rsid w:val="00D27407"/>
    <w:rsid w:val="00D3231E"/>
    <w:rsid w:val="00D32487"/>
    <w:rsid w:val="00D332D8"/>
    <w:rsid w:val="00D334D3"/>
    <w:rsid w:val="00D370E2"/>
    <w:rsid w:val="00D378F5"/>
    <w:rsid w:val="00D40A01"/>
    <w:rsid w:val="00D40E2E"/>
    <w:rsid w:val="00D423F3"/>
    <w:rsid w:val="00D43F56"/>
    <w:rsid w:val="00D441C7"/>
    <w:rsid w:val="00D445F1"/>
    <w:rsid w:val="00D45A6E"/>
    <w:rsid w:val="00D45BA3"/>
    <w:rsid w:val="00D45F6A"/>
    <w:rsid w:val="00D460BA"/>
    <w:rsid w:val="00D463AF"/>
    <w:rsid w:val="00D46404"/>
    <w:rsid w:val="00D502A9"/>
    <w:rsid w:val="00D50E33"/>
    <w:rsid w:val="00D5140F"/>
    <w:rsid w:val="00D5361F"/>
    <w:rsid w:val="00D5404B"/>
    <w:rsid w:val="00D60694"/>
    <w:rsid w:val="00D60B40"/>
    <w:rsid w:val="00D60CB7"/>
    <w:rsid w:val="00D621B4"/>
    <w:rsid w:val="00D637E5"/>
    <w:rsid w:val="00D6694F"/>
    <w:rsid w:val="00D71D86"/>
    <w:rsid w:val="00D72061"/>
    <w:rsid w:val="00D72AAB"/>
    <w:rsid w:val="00D73614"/>
    <w:rsid w:val="00D73A7A"/>
    <w:rsid w:val="00D801F0"/>
    <w:rsid w:val="00D81DAB"/>
    <w:rsid w:val="00D8262D"/>
    <w:rsid w:val="00D830B8"/>
    <w:rsid w:val="00D83E1B"/>
    <w:rsid w:val="00D84031"/>
    <w:rsid w:val="00D84CFA"/>
    <w:rsid w:val="00D86F07"/>
    <w:rsid w:val="00D9094B"/>
    <w:rsid w:val="00D90A70"/>
    <w:rsid w:val="00D90E33"/>
    <w:rsid w:val="00D920C8"/>
    <w:rsid w:val="00D940C5"/>
    <w:rsid w:val="00D94133"/>
    <w:rsid w:val="00D94506"/>
    <w:rsid w:val="00D94ED5"/>
    <w:rsid w:val="00D96135"/>
    <w:rsid w:val="00DA0A66"/>
    <w:rsid w:val="00DA3A8C"/>
    <w:rsid w:val="00DA42C8"/>
    <w:rsid w:val="00DA58BF"/>
    <w:rsid w:val="00DA6501"/>
    <w:rsid w:val="00DA6A0A"/>
    <w:rsid w:val="00DA725C"/>
    <w:rsid w:val="00DB0456"/>
    <w:rsid w:val="00DB2B33"/>
    <w:rsid w:val="00DB341B"/>
    <w:rsid w:val="00DB3BDB"/>
    <w:rsid w:val="00DB411C"/>
    <w:rsid w:val="00DB660C"/>
    <w:rsid w:val="00DB7D17"/>
    <w:rsid w:val="00DB7E55"/>
    <w:rsid w:val="00DC07C1"/>
    <w:rsid w:val="00DC21C3"/>
    <w:rsid w:val="00DC470E"/>
    <w:rsid w:val="00DC48BF"/>
    <w:rsid w:val="00DC4A85"/>
    <w:rsid w:val="00DC4B00"/>
    <w:rsid w:val="00DC6320"/>
    <w:rsid w:val="00DC6367"/>
    <w:rsid w:val="00DC6C9A"/>
    <w:rsid w:val="00DD1B00"/>
    <w:rsid w:val="00DD2935"/>
    <w:rsid w:val="00DD33AD"/>
    <w:rsid w:val="00DD714F"/>
    <w:rsid w:val="00DE5E48"/>
    <w:rsid w:val="00DF1578"/>
    <w:rsid w:val="00DF520A"/>
    <w:rsid w:val="00DF5E28"/>
    <w:rsid w:val="00DF639F"/>
    <w:rsid w:val="00DF6B39"/>
    <w:rsid w:val="00DF7CB0"/>
    <w:rsid w:val="00E00476"/>
    <w:rsid w:val="00E00628"/>
    <w:rsid w:val="00E01964"/>
    <w:rsid w:val="00E02288"/>
    <w:rsid w:val="00E05987"/>
    <w:rsid w:val="00E05E9D"/>
    <w:rsid w:val="00E079BE"/>
    <w:rsid w:val="00E102A0"/>
    <w:rsid w:val="00E15AC6"/>
    <w:rsid w:val="00E21021"/>
    <w:rsid w:val="00E219B3"/>
    <w:rsid w:val="00E22235"/>
    <w:rsid w:val="00E245AD"/>
    <w:rsid w:val="00E258B0"/>
    <w:rsid w:val="00E25AFD"/>
    <w:rsid w:val="00E263B8"/>
    <w:rsid w:val="00E26403"/>
    <w:rsid w:val="00E26435"/>
    <w:rsid w:val="00E30E24"/>
    <w:rsid w:val="00E30FFB"/>
    <w:rsid w:val="00E3229F"/>
    <w:rsid w:val="00E32374"/>
    <w:rsid w:val="00E33EB1"/>
    <w:rsid w:val="00E33FF0"/>
    <w:rsid w:val="00E3480C"/>
    <w:rsid w:val="00E34EEB"/>
    <w:rsid w:val="00E357A3"/>
    <w:rsid w:val="00E36F4A"/>
    <w:rsid w:val="00E3757A"/>
    <w:rsid w:val="00E40A93"/>
    <w:rsid w:val="00E41A40"/>
    <w:rsid w:val="00E42632"/>
    <w:rsid w:val="00E440C1"/>
    <w:rsid w:val="00E44F24"/>
    <w:rsid w:val="00E4561D"/>
    <w:rsid w:val="00E46FF0"/>
    <w:rsid w:val="00E51ED7"/>
    <w:rsid w:val="00E528B2"/>
    <w:rsid w:val="00E5296D"/>
    <w:rsid w:val="00E529E3"/>
    <w:rsid w:val="00E53C95"/>
    <w:rsid w:val="00E54A9B"/>
    <w:rsid w:val="00E54E76"/>
    <w:rsid w:val="00E56E4F"/>
    <w:rsid w:val="00E57CF8"/>
    <w:rsid w:val="00E60F99"/>
    <w:rsid w:val="00E62648"/>
    <w:rsid w:val="00E6304B"/>
    <w:rsid w:val="00E633AB"/>
    <w:rsid w:val="00E65D36"/>
    <w:rsid w:val="00E65FFA"/>
    <w:rsid w:val="00E66472"/>
    <w:rsid w:val="00E70040"/>
    <w:rsid w:val="00E75AE6"/>
    <w:rsid w:val="00E76BA2"/>
    <w:rsid w:val="00E77896"/>
    <w:rsid w:val="00E80B6B"/>
    <w:rsid w:val="00E812C3"/>
    <w:rsid w:val="00E82D3F"/>
    <w:rsid w:val="00E845E3"/>
    <w:rsid w:val="00E85FD0"/>
    <w:rsid w:val="00E8617A"/>
    <w:rsid w:val="00E86F27"/>
    <w:rsid w:val="00E87594"/>
    <w:rsid w:val="00E87F7F"/>
    <w:rsid w:val="00E90DBF"/>
    <w:rsid w:val="00E90F20"/>
    <w:rsid w:val="00E9134E"/>
    <w:rsid w:val="00E91B5F"/>
    <w:rsid w:val="00E96A45"/>
    <w:rsid w:val="00EA2A1A"/>
    <w:rsid w:val="00EA3D18"/>
    <w:rsid w:val="00EA400F"/>
    <w:rsid w:val="00EA7FC2"/>
    <w:rsid w:val="00EB1CE6"/>
    <w:rsid w:val="00EB1E8D"/>
    <w:rsid w:val="00EB5AD9"/>
    <w:rsid w:val="00EB7108"/>
    <w:rsid w:val="00EB7CA8"/>
    <w:rsid w:val="00EC11B0"/>
    <w:rsid w:val="00EC1B26"/>
    <w:rsid w:val="00EC2AE0"/>
    <w:rsid w:val="00EC450A"/>
    <w:rsid w:val="00EC475A"/>
    <w:rsid w:val="00EC57E6"/>
    <w:rsid w:val="00ED005F"/>
    <w:rsid w:val="00ED3835"/>
    <w:rsid w:val="00ED4A1F"/>
    <w:rsid w:val="00ED4F40"/>
    <w:rsid w:val="00ED5538"/>
    <w:rsid w:val="00ED5606"/>
    <w:rsid w:val="00ED74EE"/>
    <w:rsid w:val="00EE153C"/>
    <w:rsid w:val="00EE160B"/>
    <w:rsid w:val="00EE37A7"/>
    <w:rsid w:val="00EE590E"/>
    <w:rsid w:val="00EE670A"/>
    <w:rsid w:val="00EE6B4C"/>
    <w:rsid w:val="00EF266B"/>
    <w:rsid w:val="00EF4844"/>
    <w:rsid w:val="00EF49AF"/>
    <w:rsid w:val="00EF6134"/>
    <w:rsid w:val="00EF731D"/>
    <w:rsid w:val="00F00AFF"/>
    <w:rsid w:val="00F015D9"/>
    <w:rsid w:val="00F01CB0"/>
    <w:rsid w:val="00F03D25"/>
    <w:rsid w:val="00F048CD"/>
    <w:rsid w:val="00F06CE5"/>
    <w:rsid w:val="00F078A5"/>
    <w:rsid w:val="00F1033A"/>
    <w:rsid w:val="00F10457"/>
    <w:rsid w:val="00F118E9"/>
    <w:rsid w:val="00F13E12"/>
    <w:rsid w:val="00F1614A"/>
    <w:rsid w:val="00F172EF"/>
    <w:rsid w:val="00F2065E"/>
    <w:rsid w:val="00F20757"/>
    <w:rsid w:val="00F2160B"/>
    <w:rsid w:val="00F224F2"/>
    <w:rsid w:val="00F22502"/>
    <w:rsid w:val="00F23BF6"/>
    <w:rsid w:val="00F27E50"/>
    <w:rsid w:val="00F3157F"/>
    <w:rsid w:val="00F31DCE"/>
    <w:rsid w:val="00F31E99"/>
    <w:rsid w:val="00F33467"/>
    <w:rsid w:val="00F3357A"/>
    <w:rsid w:val="00F35917"/>
    <w:rsid w:val="00F35EC9"/>
    <w:rsid w:val="00F368F5"/>
    <w:rsid w:val="00F419BC"/>
    <w:rsid w:val="00F41EA6"/>
    <w:rsid w:val="00F4471F"/>
    <w:rsid w:val="00F45282"/>
    <w:rsid w:val="00F454C7"/>
    <w:rsid w:val="00F45C49"/>
    <w:rsid w:val="00F45E9E"/>
    <w:rsid w:val="00F46591"/>
    <w:rsid w:val="00F532C4"/>
    <w:rsid w:val="00F55330"/>
    <w:rsid w:val="00F55FEB"/>
    <w:rsid w:val="00F5605E"/>
    <w:rsid w:val="00F576D7"/>
    <w:rsid w:val="00F57F07"/>
    <w:rsid w:val="00F600E4"/>
    <w:rsid w:val="00F608FB"/>
    <w:rsid w:val="00F60C61"/>
    <w:rsid w:val="00F61226"/>
    <w:rsid w:val="00F640CE"/>
    <w:rsid w:val="00F656B5"/>
    <w:rsid w:val="00F65D50"/>
    <w:rsid w:val="00F65D77"/>
    <w:rsid w:val="00F67656"/>
    <w:rsid w:val="00F7002C"/>
    <w:rsid w:val="00F714E4"/>
    <w:rsid w:val="00F718DE"/>
    <w:rsid w:val="00F71B13"/>
    <w:rsid w:val="00F720E6"/>
    <w:rsid w:val="00F7255B"/>
    <w:rsid w:val="00F72ECD"/>
    <w:rsid w:val="00F75251"/>
    <w:rsid w:val="00F75470"/>
    <w:rsid w:val="00F75B85"/>
    <w:rsid w:val="00F767C1"/>
    <w:rsid w:val="00F76BB6"/>
    <w:rsid w:val="00F77CAA"/>
    <w:rsid w:val="00F80E49"/>
    <w:rsid w:val="00F823E6"/>
    <w:rsid w:val="00F8269D"/>
    <w:rsid w:val="00F833C3"/>
    <w:rsid w:val="00F83408"/>
    <w:rsid w:val="00F87835"/>
    <w:rsid w:val="00F90B29"/>
    <w:rsid w:val="00F913F7"/>
    <w:rsid w:val="00F917F9"/>
    <w:rsid w:val="00F927FE"/>
    <w:rsid w:val="00F92823"/>
    <w:rsid w:val="00F92ABB"/>
    <w:rsid w:val="00F93EB1"/>
    <w:rsid w:val="00F93F1F"/>
    <w:rsid w:val="00FA01C5"/>
    <w:rsid w:val="00FA1A90"/>
    <w:rsid w:val="00FA4008"/>
    <w:rsid w:val="00FA4EC6"/>
    <w:rsid w:val="00FA6773"/>
    <w:rsid w:val="00FA6C92"/>
    <w:rsid w:val="00FA7680"/>
    <w:rsid w:val="00FA7ED5"/>
    <w:rsid w:val="00FB02C3"/>
    <w:rsid w:val="00FB06E2"/>
    <w:rsid w:val="00FB0D72"/>
    <w:rsid w:val="00FB148F"/>
    <w:rsid w:val="00FB1F51"/>
    <w:rsid w:val="00FB20CB"/>
    <w:rsid w:val="00FB215D"/>
    <w:rsid w:val="00FB3511"/>
    <w:rsid w:val="00FB41D5"/>
    <w:rsid w:val="00FB6770"/>
    <w:rsid w:val="00FC1ACF"/>
    <w:rsid w:val="00FC2DEB"/>
    <w:rsid w:val="00FC2E81"/>
    <w:rsid w:val="00FC3729"/>
    <w:rsid w:val="00FC3F39"/>
    <w:rsid w:val="00FC48E7"/>
    <w:rsid w:val="00FC7E8E"/>
    <w:rsid w:val="00FD1DAF"/>
    <w:rsid w:val="00FD1E13"/>
    <w:rsid w:val="00FD22CD"/>
    <w:rsid w:val="00FD4167"/>
    <w:rsid w:val="00FD5499"/>
    <w:rsid w:val="00FD7285"/>
    <w:rsid w:val="00FE0682"/>
    <w:rsid w:val="00FE1A54"/>
    <w:rsid w:val="00FE25D5"/>
    <w:rsid w:val="00FE33E3"/>
    <w:rsid w:val="00FE3CC0"/>
    <w:rsid w:val="00FE4A82"/>
    <w:rsid w:val="00FF1172"/>
    <w:rsid w:val="00FF1E56"/>
    <w:rsid w:val="00FF3DCF"/>
    <w:rsid w:val="00FF4896"/>
    <w:rsid w:val="00FF5134"/>
    <w:rsid w:val="00FF5861"/>
    <w:rsid w:val="00FF677C"/>
    <w:rsid w:val="00FF6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6E864"/>
  <w15:docId w15:val="{24CBF71E-B38F-456B-8931-913E3A55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F57"/>
    <w:pPr>
      <w:spacing w:before="240" w:after="0" w:line="240" w:lineRule="auto"/>
      <w:jc w:val="both"/>
    </w:pPr>
    <w:rPr>
      <w:sz w:val="20"/>
    </w:rPr>
  </w:style>
  <w:style w:type="paragraph" w:styleId="Heading1">
    <w:name w:val="heading 1"/>
    <w:basedOn w:val="Normal"/>
    <w:next w:val="Normal"/>
    <w:link w:val="Heading1Char"/>
    <w:uiPriority w:val="9"/>
    <w:qFormat/>
    <w:rsid w:val="002352D4"/>
    <w:pPr>
      <w:keepNext/>
      <w:keepLines/>
      <w:spacing w:before="480"/>
      <w:outlineLvl w:val="0"/>
    </w:pPr>
    <w:rPr>
      <w:rFonts w:eastAsiaTheme="majorEastAsia" w:cstheme="majorBidi"/>
      <w:b/>
      <w:bCs/>
      <w:color w:val="548DD4" w:themeColor="text2" w:themeTint="99"/>
      <w:sz w:val="32"/>
      <w:szCs w:val="28"/>
      <w:u w:val="single"/>
    </w:rPr>
  </w:style>
  <w:style w:type="paragraph" w:styleId="Heading2">
    <w:name w:val="heading 2"/>
    <w:basedOn w:val="Normal"/>
    <w:link w:val="Heading2Char"/>
    <w:uiPriority w:val="9"/>
    <w:qFormat/>
    <w:rsid w:val="00373023"/>
    <w:pPr>
      <w:spacing w:before="119" w:after="119"/>
      <w:outlineLvl w:val="1"/>
    </w:pPr>
    <w:rPr>
      <w:rFonts w:eastAsia="Times New Roman" w:cs="Times New Roman"/>
      <w:b/>
      <w:bCs/>
      <w:color w:val="0070C0"/>
      <w:sz w:val="32"/>
      <w:szCs w:val="36"/>
      <w:u w:val="single"/>
      <w:lang w:eastAsia="en-GB"/>
    </w:rPr>
  </w:style>
  <w:style w:type="paragraph" w:styleId="Heading3">
    <w:name w:val="heading 3"/>
    <w:basedOn w:val="Normal"/>
    <w:next w:val="Normal"/>
    <w:link w:val="Heading3Char"/>
    <w:uiPriority w:val="9"/>
    <w:unhideWhenUsed/>
    <w:qFormat/>
    <w:rsid w:val="00D637E5"/>
    <w:pPr>
      <w:keepNext/>
      <w:keepLines/>
      <w:spacing w:before="200"/>
      <w:outlineLvl w:val="2"/>
    </w:pPr>
    <w:rPr>
      <w:rFonts w:eastAsiaTheme="majorEastAsia" w:cstheme="majorBidi"/>
      <w:b/>
      <w:bCs/>
      <w:color w:val="4F81BD" w:themeColor="accent1"/>
      <w:sz w:val="28"/>
    </w:rPr>
  </w:style>
  <w:style w:type="paragraph" w:styleId="Heading4">
    <w:name w:val="heading 4"/>
    <w:basedOn w:val="Normal"/>
    <w:next w:val="Normal"/>
    <w:link w:val="Heading4Char"/>
    <w:uiPriority w:val="9"/>
    <w:unhideWhenUsed/>
    <w:qFormat/>
    <w:rsid w:val="00D637E5"/>
    <w:pPr>
      <w:keepNext/>
      <w:keepLines/>
      <w:spacing w:before="200"/>
      <w:outlineLvl w:val="3"/>
    </w:pPr>
    <w:rPr>
      <w:rFonts w:eastAsiaTheme="majorEastAsia" w:cstheme="majorBidi"/>
      <w:b/>
      <w:bCs/>
      <w:i/>
      <w:iCs/>
      <w:color w:val="4F81BD" w:themeColor="accent1"/>
      <w:sz w:val="24"/>
    </w:rPr>
  </w:style>
  <w:style w:type="paragraph" w:styleId="Heading5">
    <w:name w:val="heading 5"/>
    <w:basedOn w:val="Normal"/>
    <w:next w:val="Normal"/>
    <w:link w:val="Heading5Char"/>
    <w:uiPriority w:val="9"/>
    <w:unhideWhenUsed/>
    <w:qFormat/>
    <w:rsid w:val="00DD293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025"/>
    <w:rPr>
      <w:rFonts w:ascii="Tahoma" w:hAnsi="Tahoma" w:cs="Tahoma"/>
      <w:sz w:val="16"/>
      <w:szCs w:val="16"/>
    </w:rPr>
  </w:style>
  <w:style w:type="character" w:customStyle="1" w:styleId="BalloonTextChar">
    <w:name w:val="Balloon Text Char"/>
    <w:basedOn w:val="DefaultParagraphFont"/>
    <w:link w:val="BalloonText"/>
    <w:uiPriority w:val="99"/>
    <w:semiHidden/>
    <w:rsid w:val="002D0025"/>
    <w:rPr>
      <w:rFonts w:ascii="Tahoma" w:hAnsi="Tahoma" w:cs="Tahoma"/>
      <w:sz w:val="16"/>
      <w:szCs w:val="16"/>
    </w:rPr>
  </w:style>
  <w:style w:type="paragraph" w:styleId="NoSpacing">
    <w:name w:val="No Spacing"/>
    <w:link w:val="NoSpacingChar"/>
    <w:uiPriority w:val="1"/>
    <w:qFormat/>
    <w:rsid w:val="002D00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D0025"/>
    <w:rPr>
      <w:rFonts w:eastAsiaTheme="minorEastAsia"/>
      <w:lang w:val="en-US"/>
    </w:rPr>
  </w:style>
  <w:style w:type="paragraph" w:styleId="Header">
    <w:name w:val="header"/>
    <w:basedOn w:val="Normal"/>
    <w:link w:val="HeaderChar"/>
    <w:uiPriority w:val="99"/>
    <w:unhideWhenUsed/>
    <w:rsid w:val="002D0025"/>
    <w:pPr>
      <w:tabs>
        <w:tab w:val="center" w:pos="4513"/>
        <w:tab w:val="right" w:pos="9026"/>
      </w:tabs>
    </w:pPr>
  </w:style>
  <w:style w:type="character" w:customStyle="1" w:styleId="HeaderChar">
    <w:name w:val="Header Char"/>
    <w:basedOn w:val="DefaultParagraphFont"/>
    <w:link w:val="Header"/>
    <w:uiPriority w:val="99"/>
    <w:rsid w:val="002D0025"/>
  </w:style>
  <w:style w:type="paragraph" w:styleId="Footer">
    <w:name w:val="footer"/>
    <w:basedOn w:val="Normal"/>
    <w:link w:val="FooterChar"/>
    <w:uiPriority w:val="99"/>
    <w:unhideWhenUsed/>
    <w:rsid w:val="002D0025"/>
    <w:pPr>
      <w:tabs>
        <w:tab w:val="center" w:pos="4513"/>
        <w:tab w:val="right" w:pos="9026"/>
      </w:tabs>
    </w:pPr>
  </w:style>
  <w:style w:type="character" w:customStyle="1" w:styleId="FooterChar">
    <w:name w:val="Footer Char"/>
    <w:basedOn w:val="DefaultParagraphFont"/>
    <w:link w:val="Footer"/>
    <w:uiPriority w:val="99"/>
    <w:rsid w:val="002D0025"/>
  </w:style>
  <w:style w:type="character" w:customStyle="1" w:styleId="Heading2Char">
    <w:name w:val="Heading 2 Char"/>
    <w:basedOn w:val="DefaultParagraphFont"/>
    <w:link w:val="Heading2"/>
    <w:uiPriority w:val="9"/>
    <w:rsid w:val="00373023"/>
    <w:rPr>
      <w:rFonts w:ascii="Times New Roman" w:eastAsia="Times New Roman" w:hAnsi="Times New Roman" w:cs="Times New Roman"/>
      <w:b/>
      <w:bCs/>
      <w:color w:val="0070C0"/>
      <w:sz w:val="32"/>
      <w:szCs w:val="36"/>
      <w:u w:val="single"/>
      <w:lang w:eastAsia="en-GB"/>
    </w:rPr>
  </w:style>
  <w:style w:type="paragraph" w:styleId="NormalWeb">
    <w:name w:val="Normal (Web)"/>
    <w:basedOn w:val="Normal"/>
    <w:uiPriority w:val="99"/>
    <w:unhideWhenUsed/>
    <w:rsid w:val="00B31C79"/>
    <w:pPr>
      <w:spacing w:before="100" w:beforeAutospacing="1" w:after="119"/>
    </w:pPr>
    <w:rPr>
      <w:rFonts w:eastAsia="Times New Roman" w:cs="Times New Roman"/>
      <w:sz w:val="24"/>
      <w:szCs w:val="24"/>
      <w:lang w:eastAsia="en-GB"/>
    </w:rPr>
  </w:style>
  <w:style w:type="table" w:styleId="TableGrid">
    <w:name w:val="Table Grid"/>
    <w:basedOn w:val="TableNormal"/>
    <w:uiPriority w:val="59"/>
    <w:rsid w:val="00C547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92ABB"/>
    <w:pPr>
      <w:ind w:left="720"/>
      <w:contextualSpacing/>
    </w:pPr>
  </w:style>
  <w:style w:type="character" w:customStyle="1" w:styleId="Heading1Char">
    <w:name w:val="Heading 1 Char"/>
    <w:basedOn w:val="DefaultParagraphFont"/>
    <w:link w:val="Heading1"/>
    <w:uiPriority w:val="9"/>
    <w:rsid w:val="002352D4"/>
    <w:rPr>
      <w:rFonts w:eastAsiaTheme="majorEastAsia" w:cstheme="majorBidi"/>
      <w:b/>
      <w:bCs/>
      <w:color w:val="548DD4" w:themeColor="text2" w:themeTint="99"/>
      <w:sz w:val="32"/>
      <w:szCs w:val="28"/>
      <w:u w:val="single"/>
    </w:rPr>
  </w:style>
  <w:style w:type="paragraph" w:styleId="TOCHeading">
    <w:name w:val="TOC Heading"/>
    <w:basedOn w:val="Heading1"/>
    <w:next w:val="Normal"/>
    <w:uiPriority w:val="39"/>
    <w:unhideWhenUsed/>
    <w:qFormat/>
    <w:rsid w:val="00F92ABB"/>
    <w:pPr>
      <w:outlineLvl w:val="9"/>
    </w:pPr>
    <w:rPr>
      <w:lang w:val="en-US"/>
    </w:rPr>
  </w:style>
  <w:style w:type="paragraph" w:styleId="TOC2">
    <w:name w:val="toc 2"/>
    <w:basedOn w:val="Normal"/>
    <w:next w:val="Normal"/>
    <w:autoRedefine/>
    <w:uiPriority w:val="39"/>
    <w:unhideWhenUsed/>
    <w:rsid w:val="00F92ABB"/>
    <w:pPr>
      <w:spacing w:after="100"/>
      <w:ind w:left="200"/>
    </w:pPr>
  </w:style>
  <w:style w:type="character" w:styleId="Hyperlink">
    <w:name w:val="Hyperlink"/>
    <w:basedOn w:val="DefaultParagraphFont"/>
    <w:uiPriority w:val="99"/>
    <w:unhideWhenUsed/>
    <w:rsid w:val="00F92ABB"/>
    <w:rPr>
      <w:color w:val="0000FF" w:themeColor="hyperlink"/>
      <w:u w:val="single"/>
    </w:rPr>
  </w:style>
  <w:style w:type="character" w:customStyle="1" w:styleId="Heading3Char">
    <w:name w:val="Heading 3 Char"/>
    <w:basedOn w:val="DefaultParagraphFont"/>
    <w:link w:val="Heading3"/>
    <w:uiPriority w:val="9"/>
    <w:rsid w:val="00D637E5"/>
    <w:rPr>
      <w:rFonts w:ascii="Times New Roman" w:eastAsiaTheme="majorEastAsia" w:hAnsi="Times New Roman" w:cstheme="majorBidi"/>
      <w:b/>
      <w:bCs/>
      <w:color w:val="4F81BD" w:themeColor="accent1"/>
      <w:sz w:val="28"/>
    </w:rPr>
  </w:style>
  <w:style w:type="character" w:customStyle="1" w:styleId="Heading4Char">
    <w:name w:val="Heading 4 Char"/>
    <w:basedOn w:val="DefaultParagraphFont"/>
    <w:link w:val="Heading4"/>
    <w:uiPriority w:val="9"/>
    <w:rsid w:val="00D637E5"/>
    <w:rPr>
      <w:rFonts w:ascii="Times New Roman" w:eastAsiaTheme="majorEastAsia" w:hAnsi="Times New Roman" w:cstheme="majorBidi"/>
      <w:b/>
      <w:bCs/>
      <w:i/>
      <w:iCs/>
      <w:color w:val="4F81BD" w:themeColor="accent1"/>
      <w:sz w:val="24"/>
    </w:rPr>
  </w:style>
  <w:style w:type="paragraph" w:styleId="TOC1">
    <w:name w:val="toc 1"/>
    <w:basedOn w:val="Normal"/>
    <w:next w:val="Normal"/>
    <w:autoRedefine/>
    <w:uiPriority w:val="39"/>
    <w:unhideWhenUsed/>
    <w:rsid w:val="00425AA2"/>
    <w:pPr>
      <w:spacing w:after="100"/>
    </w:pPr>
  </w:style>
  <w:style w:type="paragraph" w:styleId="TOC3">
    <w:name w:val="toc 3"/>
    <w:basedOn w:val="Normal"/>
    <w:next w:val="Normal"/>
    <w:autoRedefine/>
    <w:uiPriority w:val="39"/>
    <w:unhideWhenUsed/>
    <w:rsid w:val="00425AA2"/>
    <w:pPr>
      <w:spacing w:after="100"/>
      <w:ind w:left="400"/>
    </w:pPr>
  </w:style>
  <w:style w:type="character" w:styleId="FollowedHyperlink">
    <w:name w:val="FollowedHyperlink"/>
    <w:basedOn w:val="DefaultParagraphFont"/>
    <w:uiPriority w:val="99"/>
    <w:semiHidden/>
    <w:unhideWhenUsed/>
    <w:rsid w:val="001324B6"/>
    <w:rPr>
      <w:color w:val="800080" w:themeColor="followedHyperlink"/>
      <w:u w:val="single"/>
    </w:rPr>
  </w:style>
  <w:style w:type="character" w:styleId="Emphasis">
    <w:name w:val="Emphasis"/>
    <w:basedOn w:val="DefaultParagraphFont"/>
    <w:uiPriority w:val="20"/>
    <w:qFormat/>
    <w:rsid w:val="006C224A"/>
    <w:rPr>
      <w:i/>
      <w:iCs/>
    </w:rPr>
  </w:style>
  <w:style w:type="character" w:customStyle="1" w:styleId="apple-converted-space">
    <w:name w:val="apple-converted-space"/>
    <w:basedOn w:val="DefaultParagraphFont"/>
    <w:rsid w:val="00AE2FC5"/>
  </w:style>
  <w:style w:type="paragraph" w:customStyle="1" w:styleId="Script">
    <w:name w:val="Script"/>
    <w:basedOn w:val="Normal"/>
    <w:link w:val="ScriptChar"/>
    <w:qFormat/>
    <w:rsid w:val="00D170C8"/>
    <w:pPr>
      <w:ind w:left="567"/>
    </w:pPr>
    <w:rPr>
      <w:rFonts w:ascii="Courier New" w:eastAsia="Times New Roman" w:hAnsi="Courier New" w:cs="Times New Roman"/>
      <w:szCs w:val="20"/>
      <w:lang w:eastAsia="en-GB"/>
    </w:rPr>
  </w:style>
  <w:style w:type="character" w:customStyle="1" w:styleId="ScriptChar">
    <w:name w:val="Script Char"/>
    <w:basedOn w:val="DefaultParagraphFont"/>
    <w:link w:val="Script"/>
    <w:rsid w:val="00D170C8"/>
    <w:rPr>
      <w:rFonts w:ascii="Courier New" w:eastAsia="Times New Roman" w:hAnsi="Courier New" w:cs="Times New Roman"/>
      <w:sz w:val="20"/>
      <w:szCs w:val="20"/>
      <w:lang w:eastAsia="en-GB"/>
    </w:rPr>
  </w:style>
  <w:style w:type="character" w:styleId="Strong">
    <w:name w:val="Strong"/>
    <w:basedOn w:val="DefaultParagraphFont"/>
    <w:uiPriority w:val="22"/>
    <w:qFormat/>
    <w:rsid w:val="00D94133"/>
    <w:rPr>
      <w:b/>
      <w:bCs/>
    </w:rPr>
  </w:style>
  <w:style w:type="table" w:styleId="ListTable4-Accent1">
    <w:name w:val="List Table 4 Accent 1"/>
    <w:basedOn w:val="TableNormal"/>
    <w:uiPriority w:val="49"/>
    <w:rsid w:val="00042D3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042D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F1639"/>
    <w:rPr>
      <w:color w:val="605E5C"/>
      <w:shd w:val="clear" w:color="auto" w:fill="E1DFDD"/>
    </w:rPr>
  </w:style>
  <w:style w:type="paragraph" w:customStyle="1" w:styleId="BodyText">
    <w:name w:val="BodyText"/>
    <w:basedOn w:val="Normal"/>
    <w:link w:val="BodyTextChar"/>
    <w:qFormat/>
    <w:rsid w:val="00221828"/>
  </w:style>
  <w:style w:type="character" w:customStyle="1" w:styleId="BodyTextChar">
    <w:name w:val="BodyText Char"/>
    <w:basedOn w:val="DefaultParagraphFont"/>
    <w:link w:val="BodyText"/>
    <w:rsid w:val="00221828"/>
    <w:rPr>
      <w:sz w:val="20"/>
    </w:rPr>
  </w:style>
  <w:style w:type="paragraph" w:customStyle="1" w:styleId="Code">
    <w:name w:val="Code"/>
    <w:basedOn w:val="Normal"/>
    <w:link w:val="CodeChar"/>
    <w:qFormat/>
    <w:rsid w:val="00BF298B"/>
    <w:pPr>
      <w:ind w:left="1134"/>
    </w:pPr>
    <w:rPr>
      <w:rFonts w:ascii="Courier New" w:hAnsi="Courier New" w:cs="Courier New"/>
      <w:szCs w:val="20"/>
    </w:rPr>
  </w:style>
  <w:style w:type="character" w:customStyle="1" w:styleId="CodeChar">
    <w:name w:val="Code Char"/>
    <w:basedOn w:val="DefaultParagraphFont"/>
    <w:link w:val="Code"/>
    <w:rsid w:val="00BF298B"/>
    <w:rPr>
      <w:rFonts w:ascii="Courier New" w:hAnsi="Courier New" w:cs="Courier New"/>
      <w:sz w:val="20"/>
      <w:szCs w:val="20"/>
    </w:rPr>
  </w:style>
  <w:style w:type="paragraph" w:styleId="FootnoteText">
    <w:name w:val="footnote text"/>
    <w:basedOn w:val="Normal"/>
    <w:link w:val="FootnoteTextChar"/>
    <w:uiPriority w:val="99"/>
    <w:unhideWhenUsed/>
    <w:rsid w:val="0003056F"/>
    <w:rPr>
      <w:szCs w:val="20"/>
    </w:rPr>
  </w:style>
  <w:style w:type="character" w:customStyle="1" w:styleId="FootnoteTextChar">
    <w:name w:val="Footnote Text Char"/>
    <w:basedOn w:val="DefaultParagraphFont"/>
    <w:link w:val="FootnoteText"/>
    <w:uiPriority w:val="99"/>
    <w:rsid w:val="0003056F"/>
    <w:rPr>
      <w:rFonts w:ascii="Times New Roman" w:hAnsi="Times New Roman"/>
      <w:sz w:val="20"/>
      <w:szCs w:val="20"/>
    </w:rPr>
  </w:style>
  <w:style w:type="character" w:styleId="FootnoteReference">
    <w:name w:val="footnote reference"/>
    <w:basedOn w:val="DefaultParagraphFont"/>
    <w:uiPriority w:val="99"/>
    <w:semiHidden/>
    <w:unhideWhenUsed/>
    <w:rsid w:val="0003056F"/>
    <w:rPr>
      <w:vertAlign w:val="superscript"/>
    </w:rPr>
  </w:style>
  <w:style w:type="paragraph" w:customStyle="1" w:styleId="TableText">
    <w:name w:val="TableText"/>
    <w:basedOn w:val="Normal"/>
    <w:link w:val="TableTextChar"/>
    <w:qFormat/>
    <w:rsid w:val="00257CE5"/>
    <w:pPr>
      <w:spacing w:before="0"/>
    </w:pPr>
  </w:style>
  <w:style w:type="character" w:customStyle="1" w:styleId="TableTextChar">
    <w:name w:val="TableText Char"/>
    <w:basedOn w:val="DefaultParagraphFont"/>
    <w:link w:val="TableText"/>
    <w:rsid w:val="00257CE5"/>
    <w:rPr>
      <w:sz w:val="20"/>
    </w:rPr>
  </w:style>
  <w:style w:type="table" w:styleId="PlainTable1">
    <w:name w:val="Plain Table 1"/>
    <w:basedOn w:val="TableNormal"/>
    <w:uiPriority w:val="41"/>
    <w:rsid w:val="003D39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DD2935"/>
    <w:rPr>
      <w:rFonts w:asciiTheme="majorHAnsi" w:eastAsiaTheme="majorEastAsia" w:hAnsiTheme="majorHAnsi" w:cstheme="majorBidi"/>
      <w:color w:val="365F91" w:themeColor="accent1" w:themeShade="BF"/>
      <w:sz w:val="20"/>
    </w:rPr>
  </w:style>
  <w:style w:type="table" w:styleId="GridTable1Light">
    <w:name w:val="Grid Table 1 Light"/>
    <w:basedOn w:val="TableNormal"/>
    <w:uiPriority w:val="46"/>
    <w:rsid w:val="00BC5D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69295">
      <w:bodyDiv w:val="1"/>
      <w:marLeft w:val="0"/>
      <w:marRight w:val="0"/>
      <w:marTop w:val="0"/>
      <w:marBottom w:val="0"/>
      <w:divBdr>
        <w:top w:val="none" w:sz="0" w:space="0" w:color="auto"/>
        <w:left w:val="none" w:sz="0" w:space="0" w:color="auto"/>
        <w:bottom w:val="none" w:sz="0" w:space="0" w:color="auto"/>
        <w:right w:val="none" w:sz="0" w:space="0" w:color="auto"/>
      </w:divBdr>
    </w:div>
    <w:div w:id="244143956">
      <w:bodyDiv w:val="1"/>
      <w:marLeft w:val="0"/>
      <w:marRight w:val="0"/>
      <w:marTop w:val="0"/>
      <w:marBottom w:val="0"/>
      <w:divBdr>
        <w:top w:val="none" w:sz="0" w:space="0" w:color="auto"/>
        <w:left w:val="none" w:sz="0" w:space="0" w:color="auto"/>
        <w:bottom w:val="none" w:sz="0" w:space="0" w:color="auto"/>
        <w:right w:val="none" w:sz="0" w:space="0" w:color="auto"/>
      </w:divBdr>
      <w:divsChild>
        <w:div w:id="1806434694">
          <w:blockQuote w:val="1"/>
          <w:marLeft w:val="501"/>
          <w:marRight w:val="0"/>
          <w:marTop w:val="0"/>
          <w:marBottom w:val="0"/>
          <w:divBdr>
            <w:top w:val="none" w:sz="0" w:space="0" w:color="auto"/>
            <w:left w:val="none" w:sz="0" w:space="0" w:color="auto"/>
            <w:bottom w:val="none" w:sz="0" w:space="0" w:color="auto"/>
            <w:right w:val="none" w:sz="0" w:space="0" w:color="auto"/>
          </w:divBdr>
          <w:divsChild>
            <w:div w:id="358747453">
              <w:blockQuote w:val="1"/>
              <w:marLeft w:val="501"/>
              <w:marRight w:val="0"/>
              <w:marTop w:val="0"/>
              <w:marBottom w:val="0"/>
              <w:divBdr>
                <w:top w:val="none" w:sz="0" w:space="0" w:color="auto"/>
                <w:left w:val="none" w:sz="0" w:space="0" w:color="auto"/>
                <w:bottom w:val="none" w:sz="0" w:space="0" w:color="auto"/>
                <w:right w:val="none" w:sz="0" w:space="0" w:color="auto"/>
              </w:divBdr>
            </w:div>
          </w:divsChild>
        </w:div>
        <w:div w:id="432672869">
          <w:blockQuote w:val="1"/>
          <w:marLeft w:val="501"/>
          <w:marRight w:val="0"/>
          <w:marTop w:val="0"/>
          <w:marBottom w:val="0"/>
          <w:divBdr>
            <w:top w:val="none" w:sz="0" w:space="0" w:color="auto"/>
            <w:left w:val="none" w:sz="0" w:space="0" w:color="auto"/>
            <w:bottom w:val="none" w:sz="0" w:space="0" w:color="auto"/>
            <w:right w:val="none" w:sz="0" w:space="0" w:color="auto"/>
          </w:divBdr>
          <w:divsChild>
            <w:div w:id="138888624">
              <w:blockQuote w:val="1"/>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644165560">
      <w:bodyDiv w:val="1"/>
      <w:marLeft w:val="0"/>
      <w:marRight w:val="0"/>
      <w:marTop w:val="0"/>
      <w:marBottom w:val="0"/>
      <w:divBdr>
        <w:top w:val="none" w:sz="0" w:space="0" w:color="auto"/>
        <w:left w:val="none" w:sz="0" w:space="0" w:color="auto"/>
        <w:bottom w:val="none" w:sz="0" w:space="0" w:color="auto"/>
        <w:right w:val="none" w:sz="0" w:space="0" w:color="auto"/>
      </w:divBdr>
    </w:div>
    <w:div w:id="713508796">
      <w:bodyDiv w:val="1"/>
      <w:marLeft w:val="0"/>
      <w:marRight w:val="0"/>
      <w:marTop w:val="0"/>
      <w:marBottom w:val="0"/>
      <w:divBdr>
        <w:top w:val="none" w:sz="0" w:space="0" w:color="auto"/>
        <w:left w:val="none" w:sz="0" w:space="0" w:color="auto"/>
        <w:bottom w:val="none" w:sz="0" w:space="0" w:color="auto"/>
        <w:right w:val="none" w:sz="0" w:space="0" w:color="auto"/>
      </w:divBdr>
    </w:div>
    <w:div w:id="732049964">
      <w:bodyDiv w:val="1"/>
      <w:marLeft w:val="0"/>
      <w:marRight w:val="0"/>
      <w:marTop w:val="0"/>
      <w:marBottom w:val="0"/>
      <w:divBdr>
        <w:top w:val="none" w:sz="0" w:space="0" w:color="auto"/>
        <w:left w:val="none" w:sz="0" w:space="0" w:color="auto"/>
        <w:bottom w:val="none" w:sz="0" w:space="0" w:color="auto"/>
        <w:right w:val="none" w:sz="0" w:space="0" w:color="auto"/>
      </w:divBdr>
    </w:div>
    <w:div w:id="826821896">
      <w:bodyDiv w:val="1"/>
      <w:marLeft w:val="0"/>
      <w:marRight w:val="0"/>
      <w:marTop w:val="0"/>
      <w:marBottom w:val="0"/>
      <w:divBdr>
        <w:top w:val="none" w:sz="0" w:space="0" w:color="auto"/>
        <w:left w:val="none" w:sz="0" w:space="0" w:color="auto"/>
        <w:bottom w:val="none" w:sz="0" w:space="0" w:color="auto"/>
        <w:right w:val="none" w:sz="0" w:space="0" w:color="auto"/>
      </w:divBdr>
    </w:div>
    <w:div w:id="850293448">
      <w:bodyDiv w:val="1"/>
      <w:marLeft w:val="0"/>
      <w:marRight w:val="0"/>
      <w:marTop w:val="0"/>
      <w:marBottom w:val="0"/>
      <w:divBdr>
        <w:top w:val="none" w:sz="0" w:space="0" w:color="auto"/>
        <w:left w:val="none" w:sz="0" w:space="0" w:color="auto"/>
        <w:bottom w:val="none" w:sz="0" w:space="0" w:color="auto"/>
        <w:right w:val="none" w:sz="0" w:space="0" w:color="auto"/>
      </w:divBdr>
    </w:div>
    <w:div w:id="923224398">
      <w:bodyDiv w:val="1"/>
      <w:marLeft w:val="0"/>
      <w:marRight w:val="0"/>
      <w:marTop w:val="0"/>
      <w:marBottom w:val="0"/>
      <w:divBdr>
        <w:top w:val="none" w:sz="0" w:space="0" w:color="auto"/>
        <w:left w:val="none" w:sz="0" w:space="0" w:color="auto"/>
        <w:bottom w:val="none" w:sz="0" w:space="0" w:color="auto"/>
        <w:right w:val="none" w:sz="0" w:space="0" w:color="auto"/>
      </w:divBdr>
    </w:div>
    <w:div w:id="1017806842">
      <w:bodyDiv w:val="1"/>
      <w:marLeft w:val="0"/>
      <w:marRight w:val="0"/>
      <w:marTop w:val="0"/>
      <w:marBottom w:val="0"/>
      <w:divBdr>
        <w:top w:val="none" w:sz="0" w:space="0" w:color="auto"/>
        <w:left w:val="none" w:sz="0" w:space="0" w:color="auto"/>
        <w:bottom w:val="none" w:sz="0" w:space="0" w:color="auto"/>
        <w:right w:val="none" w:sz="0" w:space="0" w:color="auto"/>
      </w:divBdr>
    </w:div>
    <w:div w:id="1109736330">
      <w:bodyDiv w:val="1"/>
      <w:marLeft w:val="0"/>
      <w:marRight w:val="0"/>
      <w:marTop w:val="0"/>
      <w:marBottom w:val="0"/>
      <w:divBdr>
        <w:top w:val="none" w:sz="0" w:space="0" w:color="auto"/>
        <w:left w:val="none" w:sz="0" w:space="0" w:color="auto"/>
        <w:bottom w:val="none" w:sz="0" w:space="0" w:color="auto"/>
        <w:right w:val="none" w:sz="0" w:space="0" w:color="auto"/>
      </w:divBdr>
    </w:div>
    <w:div w:id="1119185463">
      <w:bodyDiv w:val="1"/>
      <w:marLeft w:val="0"/>
      <w:marRight w:val="0"/>
      <w:marTop w:val="0"/>
      <w:marBottom w:val="0"/>
      <w:divBdr>
        <w:top w:val="none" w:sz="0" w:space="0" w:color="auto"/>
        <w:left w:val="none" w:sz="0" w:space="0" w:color="auto"/>
        <w:bottom w:val="none" w:sz="0" w:space="0" w:color="auto"/>
        <w:right w:val="none" w:sz="0" w:space="0" w:color="auto"/>
      </w:divBdr>
    </w:div>
    <w:div w:id="1216507170">
      <w:bodyDiv w:val="1"/>
      <w:marLeft w:val="0"/>
      <w:marRight w:val="0"/>
      <w:marTop w:val="0"/>
      <w:marBottom w:val="0"/>
      <w:divBdr>
        <w:top w:val="none" w:sz="0" w:space="0" w:color="auto"/>
        <w:left w:val="none" w:sz="0" w:space="0" w:color="auto"/>
        <w:bottom w:val="none" w:sz="0" w:space="0" w:color="auto"/>
        <w:right w:val="none" w:sz="0" w:space="0" w:color="auto"/>
      </w:divBdr>
    </w:div>
    <w:div w:id="1249579270">
      <w:bodyDiv w:val="1"/>
      <w:marLeft w:val="0"/>
      <w:marRight w:val="0"/>
      <w:marTop w:val="0"/>
      <w:marBottom w:val="0"/>
      <w:divBdr>
        <w:top w:val="none" w:sz="0" w:space="0" w:color="auto"/>
        <w:left w:val="none" w:sz="0" w:space="0" w:color="auto"/>
        <w:bottom w:val="none" w:sz="0" w:space="0" w:color="auto"/>
        <w:right w:val="none" w:sz="0" w:space="0" w:color="auto"/>
      </w:divBdr>
    </w:div>
    <w:div w:id="1289242932">
      <w:bodyDiv w:val="1"/>
      <w:marLeft w:val="0"/>
      <w:marRight w:val="0"/>
      <w:marTop w:val="0"/>
      <w:marBottom w:val="0"/>
      <w:divBdr>
        <w:top w:val="none" w:sz="0" w:space="0" w:color="auto"/>
        <w:left w:val="none" w:sz="0" w:space="0" w:color="auto"/>
        <w:bottom w:val="none" w:sz="0" w:space="0" w:color="auto"/>
        <w:right w:val="none" w:sz="0" w:space="0" w:color="auto"/>
      </w:divBdr>
      <w:divsChild>
        <w:div w:id="275065584">
          <w:blockQuote w:val="1"/>
          <w:marLeft w:val="501"/>
          <w:marRight w:val="0"/>
          <w:marTop w:val="0"/>
          <w:marBottom w:val="0"/>
          <w:divBdr>
            <w:top w:val="none" w:sz="0" w:space="0" w:color="auto"/>
            <w:left w:val="none" w:sz="0" w:space="0" w:color="auto"/>
            <w:bottom w:val="none" w:sz="0" w:space="0" w:color="auto"/>
            <w:right w:val="none" w:sz="0" w:space="0" w:color="auto"/>
          </w:divBdr>
          <w:divsChild>
            <w:div w:id="1519079523">
              <w:blockQuote w:val="1"/>
              <w:marLeft w:val="501"/>
              <w:marRight w:val="0"/>
              <w:marTop w:val="0"/>
              <w:marBottom w:val="0"/>
              <w:divBdr>
                <w:top w:val="none" w:sz="0" w:space="0" w:color="auto"/>
                <w:left w:val="none" w:sz="0" w:space="0" w:color="auto"/>
                <w:bottom w:val="none" w:sz="0" w:space="0" w:color="auto"/>
                <w:right w:val="none" w:sz="0" w:space="0" w:color="auto"/>
              </w:divBdr>
            </w:div>
          </w:divsChild>
        </w:div>
        <w:div w:id="796337243">
          <w:blockQuote w:val="1"/>
          <w:marLeft w:val="501"/>
          <w:marRight w:val="0"/>
          <w:marTop w:val="0"/>
          <w:marBottom w:val="0"/>
          <w:divBdr>
            <w:top w:val="none" w:sz="0" w:space="0" w:color="auto"/>
            <w:left w:val="none" w:sz="0" w:space="0" w:color="auto"/>
            <w:bottom w:val="none" w:sz="0" w:space="0" w:color="auto"/>
            <w:right w:val="none" w:sz="0" w:space="0" w:color="auto"/>
          </w:divBdr>
          <w:divsChild>
            <w:div w:id="1368749275">
              <w:blockQuote w:val="1"/>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1382359339">
      <w:bodyDiv w:val="1"/>
      <w:marLeft w:val="0"/>
      <w:marRight w:val="0"/>
      <w:marTop w:val="0"/>
      <w:marBottom w:val="0"/>
      <w:divBdr>
        <w:top w:val="none" w:sz="0" w:space="0" w:color="auto"/>
        <w:left w:val="none" w:sz="0" w:space="0" w:color="auto"/>
        <w:bottom w:val="none" w:sz="0" w:space="0" w:color="auto"/>
        <w:right w:val="none" w:sz="0" w:space="0" w:color="auto"/>
      </w:divBdr>
    </w:div>
    <w:div w:id="1386181954">
      <w:bodyDiv w:val="1"/>
      <w:marLeft w:val="0"/>
      <w:marRight w:val="0"/>
      <w:marTop w:val="0"/>
      <w:marBottom w:val="0"/>
      <w:divBdr>
        <w:top w:val="none" w:sz="0" w:space="0" w:color="auto"/>
        <w:left w:val="none" w:sz="0" w:space="0" w:color="auto"/>
        <w:bottom w:val="none" w:sz="0" w:space="0" w:color="auto"/>
        <w:right w:val="none" w:sz="0" w:space="0" w:color="auto"/>
      </w:divBdr>
    </w:div>
    <w:div w:id="1415786934">
      <w:bodyDiv w:val="1"/>
      <w:marLeft w:val="0"/>
      <w:marRight w:val="0"/>
      <w:marTop w:val="0"/>
      <w:marBottom w:val="0"/>
      <w:divBdr>
        <w:top w:val="none" w:sz="0" w:space="0" w:color="auto"/>
        <w:left w:val="none" w:sz="0" w:space="0" w:color="auto"/>
        <w:bottom w:val="none" w:sz="0" w:space="0" w:color="auto"/>
        <w:right w:val="none" w:sz="0" w:space="0" w:color="auto"/>
      </w:divBdr>
      <w:divsChild>
        <w:div w:id="359286968">
          <w:marLeft w:val="0"/>
          <w:marRight w:val="0"/>
          <w:marTop w:val="0"/>
          <w:marBottom w:val="0"/>
          <w:divBdr>
            <w:top w:val="none" w:sz="0" w:space="0" w:color="auto"/>
            <w:left w:val="none" w:sz="0" w:space="0" w:color="auto"/>
            <w:bottom w:val="none" w:sz="0" w:space="0" w:color="auto"/>
            <w:right w:val="none" w:sz="0" w:space="0" w:color="auto"/>
          </w:divBdr>
        </w:div>
        <w:div w:id="1448739536">
          <w:marLeft w:val="0"/>
          <w:marRight w:val="0"/>
          <w:marTop w:val="0"/>
          <w:marBottom w:val="0"/>
          <w:divBdr>
            <w:top w:val="none" w:sz="0" w:space="0" w:color="auto"/>
            <w:left w:val="none" w:sz="0" w:space="0" w:color="auto"/>
            <w:bottom w:val="none" w:sz="0" w:space="0" w:color="auto"/>
            <w:right w:val="none" w:sz="0" w:space="0" w:color="auto"/>
          </w:divBdr>
        </w:div>
        <w:div w:id="1848059892">
          <w:marLeft w:val="0"/>
          <w:marRight w:val="0"/>
          <w:marTop w:val="0"/>
          <w:marBottom w:val="0"/>
          <w:divBdr>
            <w:top w:val="none" w:sz="0" w:space="0" w:color="auto"/>
            <w:left w:val="none" w:sz="0" w:space="0" w:color="auto"/>
            <w:bottom w:val="none" w:sz="0" w:space="0" w:color="auto"/>
            <w:right w:val="none" w:sz="0" w:space="0" w:color="auto"/>
          </w:divBdr>
        </w:div>
        <w:div w:id="1112896470">
          <w:marLeft w:val="0"/>
          <w:marRight w:val="0"/>
          <w:marTop w:val="0"/>
          <w:marBottom w:val="0"/>
          <w:divBdr>
            <w:top w:val="none" w:sz="0" w:space="0" w:color="auto"/>
            <w:left w:val="none" w:sz="0" w:space="0" w:color="auto"/>
            <w:bottom w:val="none" w:sz="0" w:space="0" w:color="auto"/>
            <w:right w:val="none" w:sz="0" w:space="0" w:color="auto"/>
          </w:divBdr>
        </w:div>
        <w:div w:id="1926498572">
          <w:marLeft w:val="0"/>
          <w:marRight w:val="0"/>
          <w:marTop w:val="0"/>
          <w:marBottom w:val="0"/>
          <w:divBdr>
            <w:top w:val="none" w:sz="0" w:space="0" w:color="auto"/>
            <w:left w:val="none" w:sz="0" w:space="0" w:color="auto"/>
            <w:bottom w:val="none" w:sz="0" w:space="0" w:color="auto"/>
            <w:right w:val="none" w:sz="0" w:space="0" w:color="auto"/>
          </w:divBdr>
        </w:div>
        <w:div w:id="648827395">
          <w:marLeft w:val="0"/>
          <w:marRight w:val="0"/>
          <w:marTop w:val="0"/>
          <w:marBottom w:val="0"/>
          <w:divBdr>
            <w:top w:val="none" w:sz="0" w:space="0" w:color="auto"/>
            <w:left w:val="none" w:sz="0" w:space="0" w:color="auto"/>
            <w:bottom w:val="none" w:sz="0" w:space="0" w:color="auto"/>
            <w:right w:val="none" w:sz="0" w:space="0" w:color="auto"/>
          </w:divBdr>
        </w:div>
        <w:div w:id="1671054880">
          <w:marLeft w:val="0"/>
          <w:marRight w:val="0"/>
          <w:marTop w:val="0"/>
          <w:marBottom w:val="0"/>
          <w:divBdr>
            <w:top w:val="none" w:sz="0" w:space="0" w:color="auto"/>
            <w:left w:val="none" w:sz="0" w:space="0" w:color="auto"/>
            <w:bottom w:val="none" w:sz="0" w:space="0" w:color="auto"/>
            <w:right w:val="none" w:sz="0" w:space="0" w:color="auto"/>
          </w:divBdr>
        </w:div>
        <w:div w:id="1161313133">
          <w:marLeft w:val="0"/>
          <w:marRight w:val="0"/>
          <w:marTop w:val="0"/>
          <w:marBottom w:val="0"/>
          <w:divBdr>
            <w:top w:val="none" w:sz="0" w:space="0" w:color="auto"/>
            <w:left w:val="none" w:sz="0" w:space="0" w:color="auto"/>
            <w:bottom w:val="none" w:sz="0" w:space="0" w:color="auto"/>
            <w:right w:val="none" w:sz="0" w:space="0" w:color="auto"/>
          </w:divBdr>
        </w:div>
        <w:div w:id="1405376814">
          <w:marLeft w:val="0"/>
          <w:marRight w:val="0"/>
          <w:marTop w:val="0"/>
          <w:marBottom w:val="0"/>
          <w:divBdr>
            <w:top w:val="none" w:sz="0" w:space="0" w:color="auto"/>
            <w:left w:val="none" w:sz="0" w:space="0" w:color="auto"/>
            <w:bottom w:val="none" w:sz="0" w:space="0" w:color="auto"/>
            <w:right w:val="none" w:sz="0" w:space="0" w:color="auto"/>
          </w:divBdr>
        </w:div>
        <w:div w:id="1791702462">
          <w:marLeft w:val="0"/>
          <w:marRight w:val="0"/>
          <w:marTop w:val="0"/>
          <w:marBottom w:val="0"/>
          <w:divBdr>
            <w:top w:val="none" w:sz="0" w:space="0" w:color="auto"/>
            <w:left w:val="none" w:sz="0" w:space="0" w:color="auto"/>
            <w:bottom w:val="none" w:sz="0" w:space="0" w:color="auto"/>
            <w:right w:val="none" w:sz="0" w:space="0" w:color="auto"/>
          </w:divBdr>
        </w:div>
        <w:div w:id="1251697595">
          <w:marLeft w:val="0"/>
          <w:marRight w:val="0"/>
          <w:marTop w:val="0"/>
          <w:marBottom w:val="0"/>
          <w:divBdr>
            <w:top w:val="none" w:sz="0" w:space="0" w:color="auto"/>
            <w:left w:val="none" w:sz="0" w:space="0" w:color="auto"/>
            <w:bottom w:val="none" w:sz="0" w:space="0" w:color="auto"/>
            <w:right w:val="none" w:sz="0" w:space="0" w:color="auto"/>
          </w:divBdr>
        </w:div>
        <w:div w:id="263419238">
          <w:marLeft w:val="0"/>
          <w:marRight w:val="0"/>
          <w:marTop w:val="0"/>
          <w:marBottom w:val="0"/>
          <w:divBdr>
            <w:top w:val="none" w:sz="0" w:space="0" w:color="auto"/>
            <w:left w:val="none" w:sz="0" w:space="0" w:color="auto"/>
            <w:bottom w:val="none" w:sz="0" w:space="0" w:color="auto"/>
            <w:right w:val="none" w:sz="0" w:space="0" w:color="auto"/>
          </w:divBdr>
        </w:div>
        <w:div w:id="53743707">
          <w:marLeft w:val="0"/>
          <w:marRight w:val="0"/>
          <w:marTop w:val="0"/>
          <w:marBottom w:val="0"/>
          <w:divBdr>
            <w:top w:val="none" w:sz="0" w:space="0" w:color="auto"/>
            <w:left w:val="none" w:sz="0" w:space="0" w:color="auto"/>
            <w:bottom w:val="none" w:sz="0" w:space="0" w:color="auto"/>
            <w:right w:val="none" w:sz="0" w:space="0" w:color="auto"/>
          </w:divBdr>
        </w:div>
        <w:div w:id="201796180">
          <w:marLeft w:val="0"/>
          <w:marRight w:val="0"/>
          <w:marTop w:val="0"/>
          <w:marBottom w:val="0"/>
          <w:divBdr>
            <w:top w:val="none" w:sz="0" w:space="0" w:color="auto"/>
            <w:left w:val="none" w:sz="0" w:space="0" w:color="auto"/>
            <w:bottom w:val="none" w:sz="0" w:space="0" w:color="auto"/>
            <w:right w:val="none" w:sz="0" w:space="0" w:color="auto"/>
          </w:divBdr>
        </w:div>
        <w:div w:id="1964921475">
          <w:marLeft w:val="0"/>
          <w:marRight w:val="0"/>
          <w:marTop w:val="0"/>
          <w:marBottom w:val="0"/>
          <w:divBdr>
            <w:top w:val="none" w:sz="0" w:space="0" w:color="auto"/>
            <w:left w:val="none" w:sz="0" w:space="0" w:color="auto"/>
            <w:bottom w:val="none" w:sz="0" w:space="0" w:color="auto"/>
            <w:right w:val="none" w:sz="0" w:space="0" w:color="auto"/>
          </w:divBdr>
        </w:div>
        <w:div w:id="42489772">
          <w:marLeft w:val="0"/>
          <w:marRight w:val="0"/>
          <w:marTop w:val="0"/>
          <w:marBottom w:val="0"/>
          <w:divBdr>
            <w:top w:val="none" w:sz="0" w:space="0" w:color="auto"/>
            <w:left w:val="none" w:sz="0" w:space="0" w:color="auto"/>
            <w:bottom w:val="none" w:sz="0" w:space="0" w:color="auto"/>
            <w:right w:val="none" w:sz="0" w:space="0" w:color="auto"/>
          </w:divBdr>
        </w:div>
        <w:div w:id="177088974">
          <w:marLeft w:val="0"/>
          <w:marRight w:val="0"/>
          <w:marTop w:val="0"/>
          <w:marBottom w:val="0"/>
          <w:divBdr>
            <w:top w:val="none" w:sz="0" w:space="0" w:color="auto"/>
            <w:left w:val="none" w:sz="0" w:space="0" w:color="auto"/>
            <w:bottom w:val="none" w:sz="0" w:space="0" w:color="auto"/>
            <w:right w:val="none" w:sz="0" w:space="0" w:color="auto"/>
          </w:divBdr>
        </w:div>
        <w:div w:id="1388140271">
          <w:marLeft w:val="0"/>
          <w:marRight w:val="0"/>
          <w:marTop w:val="0"/>
          <w:marBottom w:val="0"/>
          <w:divBdr>
            <w:top w:val="none" w:sz="0" w:space="0" w:color="auto"/>
            <w:left w:val="none" w:sz="0" w:space="0" w:color="auto"/>
            <w:bottom w:val="none" w:sz="0" w:space="0" w:color="auto"/>
            <w:right w:val="none" w:sz="0" w:space="0" w:color="auto"/>
          </w:divBdr>
        </w:div>
        <w:div w:id="817454622">
          <w:marLeft w:val="0"/>
          <w:marRight w:val="0"/>
          <w:marTop w:val="0"/>
          <w:marBottom w:val="0"/>
          <w:divBdr>
            <w:top w:val="none" w:sz="0" w:space="0" w:color="auto"/>
            <w:left w:val="none" w:sz="0" w:space="0" w:color="auto"/>
            <w:bottom w:val="none" w:sz="0" w:space="0" w:color="auto"/>
            <w:right w:val="none" w:sz="0" w:space="0" w:color="auto"/>
          </w:divBdr>
        </w:div>
        <w:div w:id="1494105759">
          <w:marLeft w:val="0"/>
          <w:marRight w:val="0"/>
          <w:marTop w:val="0"/>
          <w:marBottom w:val="0"/>
          <w:divBdr>
            <w:top w:val="none" w:sz="0" w:space="0" w:color="auto"/>
            <w:left w:val="none" w:sz="0" w:space="0" w:color="auto"/>
            <w:bottom w:val="none" w:sz="0" w:space="0" w:color="auto"/>
            <w:right w:val="none" w:sz="0" w:space="0" w:color="auto"/>
          </w:divBdr>
        </w:div>
        <w:div w:id="1869444261">
          <w:marLeft w:val="0"/>
          <w:marRight w:val="0"/>
          <w:marTop w:val="0"/>
          <w:marBottom w:val="0"/>
          <w:divBdr>
            <w:top w:val="none" w:sz="0" w:space="0" w:color="auto"/>
            <w:left w:val="none" w:sz="0" w:space="0" w:color="auto"/>
            <w:bottom w:val="none" w:sz="0" w:space="0" w:color="auto"/>
            <w:right w:val="none" w:sz="0" w:space="0" w:color="auto"/>
          </w:divBdr>
        </w:div>
        <w:div w:id="1985499694">
          <w:marLeft w:val="0"/>
          <w:marRight w:val="0"/>
          <w:marTop w:val="0"/>
          <w:marBottom w:val="0"/>
          <w:divBdr>
            <w:top w:val="none" w:sz="0" w:space="0" w:color="auto"/>
            <w:left w:val="none" w:sz="0" w:space="0" w:color="auto"/>
            <w:bottom w:val="none" w:sz="0" w:space="0" w:color="auto"/>
            <w:right w:val="none" w:sz="0" w:space="0" w:color="auto"/>
          </w:divBdr>
        </w:div>
        <w:div w:id="1228538862">
          <w:marLeft w:val="0"/>
          <w:marRight w:val="0"/>
          <w:marTop w:val="0"/>
          <w:marBottom w:val="0"/>
          <w:divBdr>
            <w:top w:val="none" w:sz="0" w:space="0" w:color="auto"/>
            <w:left w:val="none" w:sz="0" w:space="0" w:color="auto"/>
            <w:bottom w:val="none" w:sz="0" w:space="0" w:color="auto"/>
            <w:right w:val="none" w:sz="0" w:space="0" w:color="auto"/>
          </w:divBdr>
        </w:div>
      </w:divsChild>
    </w:div>
    <w:div w:id="1421563866">
      <w:bodyDiv w:val="1"/>
      <w:marLeft w:val="0"/>
      <w:marRight w:val="0"/>
      <w:marTop w:val="0"/>
      <w:marBottom w:val="0"/>
      <w:divBdr>
        <w:top w:val="none" w:sz="0" w:space="0" w:color="auto"/>
        <w:left w:val="none" w:sz="0" w:space="0" w:color="auto"/>
        <w:bottom w:val="none" w:sz="0" w:space="0" w:color="auto"/>
        <w:right w:val="none" w:sz="0" w:space="0" w:color="auto"/>
      </w:divBdr>
    </w:div>
    <w:div w:id="1454834273">
      <w:bodyDiv w:val="1"/>
      <w:marLeft w:val="0"/>
      <w:marRight w:val="0"/>
      <w:marTop w:val="0"/>
      <w:marBottom w:val="0"/>
      <w:divBdr>
        <w:top w:val="none" w:sz="0" w:space="0" w:color="auto"/>
        <w:left w:val="none" w:sz="0" w:space="0" w:color="auto"/>
        <w:bottom w:val="none" w:sz="0" w:space="0" w:color="auto"/>
        <w:right w:val="none" w:sz="0" w:space="0" w:color="auto"/>
      </w:divBdr>
    </w:div>
    <w:div w:id="1480073654">
      <w:bodyDiv w:val="1"/>
      <w:marLeft w:val="0"/>
      <w:marRight w:val="0"/>
      <w:marTop w:val="0"/>
      <w:marBottom w:val="0"/>
      <w:divBdr>
        <w:top w:val="none" w:sz="0" w:space="0" w:color="auto"/>
        <w:left w:val="none" w:sz="0" w:space="0" w:color="auto"/>
        <w:bottom w:val="none" w:sz="0" w:space="0" w:color="auto"/>
        <w:right w:val="none" w:sz="0" w:space="0" w:color="auto"/>
      </w:divBdr>
    </w:div>
    <w:div w:id="1558053903">
      <w:bodyDiv w:val="1"/>
      <w:marLeft w:val="0"/>
      <w:marRight w:val="0"/>
      <w:marTop w:val="0"/>
      <w:marBottom w:val="0"/>
      <w:divBdr>
        <w:top w:val="none" w:sz="0" w:space="0" w:color="auto"/>
        <w:left w:val="none" w:sz="0" w:space="0" w:color="auto"/>
        <w:bottom w:val="none" w:sz="0" w:space="0" w:color="auto"/>
        <w:right w:val="none" w:sz="0" w:space="0" w:color="auto"/>
      </w:divBdr>
    </w:div>
    <w:div w:id="1731608450">
      <w:bodyDiv w:val="1"/>
      <w:marLeft w:val="0"/>
      <w:marRight w:val="0"/>
      <w:marTop w:val="0"/>
      <w:marBottom w:val="0"/>
      <w:divBdr>
        <w:top w:val="none" w:sz="0" w:space="0" w:color="auto"/>
        <w:left w:val="none" w:sz="0" w:space="0" w:color="auto"/>
        <w:bottom w:val="none" w:sz="0" w:space="0" w:color="auto"/>
        <w:right w:val="none" w:sz="0" w:space="0" w:color="auto"/>
      </w:divBdr>
    </w:div>
    <w:div w:id="195775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https://downloads.bluechiptechnology.com/xe2/Software/xe2-driver-pack-260114.zip"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bluechiptechnology.com/support/product-returns/" TargetMode="External"/><Relationship Id="rId7" Type="http://schemas.openxmlformats.org/officeDocument/2006/relationships/settings" Target="settings.xml"/><Relationship Id="rId12" Type="http://schemas.openxmlformats.org/officeDocument/2006/relationships/hyperlink" Target="https://bluechiptechnology.com/"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yperlink" Target="https://bluechiptechnology.com/support/online-helpdesk/"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downloads.bluechiptechnology.com/xe2/Software/xe2-demo.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efi.org/specs/UEFI/2.10/01_Introduction.html" TargetMode="External"/><Relationship Id="rId32" Type="http://schemas.openxmlformats.org/officeDocument/2006/relationships/hyperlink" Target="https://bluechiptechnology.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luechiptechnology.com/support/online-helpdesk/"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7867B58AEA38F4FAD8F5B22D3C1915E" ma:contentTypeVersion="19" ma:contentTypeDescription="Create a new document." ma:contentTypeScope="" ma:versionID="5a6c58cb8d940b8f04c289d89328a81c">
  <xsd:schema xmlns:xsd="http://www.w3.org/2001/XMLSchema" xmlns:xs="http://www.w3.org/2001/XMLSchema" xmlns:p="http://schemas.microsoft.com/office/2006/metadata/properties" xmlns:ns2="91a15b74-0e9a-4ca6-8309-be604b46bf86" xmlns:ns3="9f6b30f5-3814-49eb-8139-84f69acb75b0" targetNamespace="http://schemas.microsoft.com/office/2006/metadata/properties" ma:root="true" ma:fieldsID="8a88fd1fd631c81d0f92f1eb2b0980b2" ns2:_="" ns3:_="">
    <xsd:import namespace="91a15b74-0e9a-4ca6-8309-be604b46bf86"/>
    <xsd:import namespace="9f6b30f5-3814-49eb-8139-84f69acb7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15b74-0e9a-4ca6-8309-be604b46b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cd58fe9-3b70-4970-9333-cd8a8b6243e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6b30f5-3814-49eb-8139-84f69acb75b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4cd6861-a478-48c1-986f-04ca367949f1}" ma:internalName="TaxCatchAll" ma:showField="CatchAllData" ma:web="9f6b30f5-3814-49eb-8139-84f69acb75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a15b74-0e9a-4ca6-8309-be604b46bf86">
      <Terms xmlns="http://schemas.microsoft.com/office/infopath/2007/PartnerControls"/>
    </lcf76f155ced4ddcb4097134ff3c332f>
    <TaxCatchAll xmlns="9f6b30f5-3814-49eb-8139-84f69acb75b0" xsi:nil="true"/>
    <SharedWithUsers xmlns="9f6b30f5-3814-49eb-8139-84f69acb75b0">
      <UserInfo>
        <DisplayName/>
        <AccountId xsi:nil="true"/>
        <AccountType/>
      </UserInfo>
    </SharedWithUsers>
  </documentManagement>
</p:properties>
</file>

<file path=customXml/itemProps1.xml><?xml version="1.0" encoding="utf-8"?>
<ds:datastoreItem xmlns:ds="http://schemas.openxmlformats.org/officeDocument/2006/customXml" ds:itemID="{AEE51F1B-8DA0-4834-937A-C4DAE35AAE75}">
  <ds:schemaRefs>
    <ds:schemaRef ds:uri="http://schemas.microsoft.com/sharepoint/v3/contenttype/forms"/>
  </ds:schemaRefs>
</ds:datastoreItem>
</file>

<file path=customXml/itemProps2.xml><?xml version="1.0" encoding="utf-8"?>
<ds:datastoreItem xmlns:ds="http://schemas.openxmlformats.org/officeDocument/2006/customXml" ds:itemID="{029136C2-F8CC-490D-B858-52F479505CD2}">
  <ds:schemaRefs>
    <ds:schemaRef ds:uri="http://schemas.openxmlformats.org/officeDocument/2006/bibliography"/>
  </ds:schemaRefs>
</ds:datastoreItem>
</file>

<file path=customXml/itemProps3.xml><?xml version="1.0" encoding="utf-8"?>
<ds:datastoreItem xmlns:ds="http://schemas.openxmlformats.org/officeDocument/2006/customXml" ds:itemID="{CA8E11AE-C639-4569-9021-F77C771C9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15b74-0e9a-4ca6-8309-be604b46bf86"/>
    <ds:schemaRef ds:uri="9f6b30f5-3814-49eb-8139-84f69acb7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EFF0F3-7403-4877-A1BF-8C1235F62E5B}">
  <ds:schemaRefs>
    <ds:schemaRef ds:uri="http://schemas.microsoft.com/office/2006/metadata/properties"/>
    <ds:schemaRef ds:uri="http://schemas.microsoft.com/office/infopath/2007/PartnerControls"/>
    <ds:schemaRef ds:uri="91a15b74-0e9a-4ca6-8309-be604b46bf86"/>
    <ds:schemaRef ds:uri="9f6b30f5-3814-49eb-8139-84f69acb75b0"/>
  </ds:schemaRefs>
</ds:datastoreItem>
</file>

<file path=docProps/app.xml><?xml version="1.0" encoding="utf-8"?>
<Properties xmlns="http://schemas.openxmlformats.org/officeDocument/2006/extended-properties" xmlns:vt="http://schemas.openxmlformats.org/officeDocument/2006/docPropsVTypes">
  <Template>Normal.dotm</Template>
  <TotalTime>1679</TotalTime>
  <Pages>29</Pages>
  <Words>7834</Words>
  <Characters>39329</Characters>
  <Application>Microsoft Office Word</Application>
  <DocSecurity>0</DocSecurity>
  <Lines>1456</Lines>
  <Paragraphs>1209</Paragraphs>
  <ScaleCrop>false</ScaleCrop>
  <HeadingPairs>
    <vt:vector size="2" baseType="variant">
      <vt:variant>
        <vt:lpstr>Title</vt:lpstr>
      </vt:variant>
      <vt:variant>
        <vt:i4>1</vt:i4>
      </vt:variant>
    </vt:vector>
  </HeadingPairs>
  <TitlesOfParts>
    <vt:vector size="1" baseType="lpstr">
      <vt:lpstr/>
    </vt:vector>
  </TitlesOfParts>
  <Company>Blue Chip Technology</Company>
  <LinksUpToDate>false</LinksUpToDate>
  <CharactersWithSpaces>45954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C.Clewley</dc:creator>
  <cp:lastModifiedBy>Craig Clewley</cp:lastModifiedBy>
  <cp:revision>961</cp:revision>
  <cp:lastPrinted>2021-01-20T11:19:00Z</cp:lastPrinted>
  <dcterms:created xsi:type="dcterms:W3CDTF">2021-01-20T11:12:00Z</dcterms:created>
  <dcterms:modified xsi:type="dcterms:W3CDTF">2026-01-21T15:08:00Z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0x01010027867B58AEA38F4FAD8F5B22D3C1915E</vt:lpwstr>
  </property>
  <property fmtid="{D5CDD505-2E9C-101B-9397-08002B2CF9AE}" pid="3" name="Order">
    <vt:r8>2192800</vt:r8>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